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261044" w:rsidRPr="00C223DE" w:rsidTr="00C223DE">
        <w:trPr>
          <w:trHeight w:val="1543"/>
          <w:jc w:val="center"/>
        </w:trPr>
        <w:tc>
          <w:tcPr>
            <w:tcW w:w="9970" w:type="dxa"/>
          </w:tcPr>
          <w:p w:rsidR="00261044" w:rsidRPr="00C223DE" w:rsidRDefault="00261044" w:rsidP="00C223DE">
            <w:pPr>
              <w:tabs>
                <w:tab w:val="left" w:pos="1848"/>
              </w:tabs>
              <w:jc w:val="center"/>
              <w:rPr>
                <w:rFonts w:ascii="Arial" w:hAnsi="Arial" w:cs="Arial"/>
                <w:sz w:val="28"/>
                <w:szCs w:val="28"/>
              </w:rPr>
            </w:pPr>
            <w:bookmarkStart w:id="0" w:name="_GoBack"/>
            <w:bookmarkEnd w:id="0"/>
            <w:r w:rsidRPr="00C223DE">
              <w:rPr>
                <w:rFonts w:ascii="Arial" w:hAnsi="Arial" w:cs="Arial"/>
                <w:sz w:val="28"/>
                <w:szCs w:val="28"/>
              </w:rPr>
              <w:t>Официальное издание муниципального образования «Укыр»</w:t>
            </w:r>
          </w:p>
          <w:p w:rsidR="00261044" w:rsidRPr="00C223DE" w:rsidRDefault="00261044" w:rsidP="00C223DE">
            <w:pPr>
              <w:jc w:val="center"/>
              <w:rPr>
                <w:rFonts w:ascii="Arial" w:hAnsi="Arial" w:cs="Arial"/>
                <w:sz w:val="28"/>
                <w:szCs w:val="28"/>
              </w:rPr>
            </w:pPr>
          </w:p>
          <w:p w:rsidR="00261044" w:rsidRPr="00C223DE" w:rsidRDefault="00261044" w:rsidP="00C223DE">
            <w:pPr>
              <w:jc w:val="center"/>
              <w:rPr>
                <w:rFonts w:ascii="Arial" w:hAnsi="Arial" w:cs="Arial"/>
                <w:sz w:val="28"/>
                <w:szCs w:val="28"/>
              </w:rPr>
            </w:pPr>
          </w:p>
          <w:p w:rsidR="00261044" w:rsidRPr="00C223DE" w:rsidRDefault="00261044" w:rsidP="00C223DE">
            <w:pPr>
              <w:tabs>
                <w:tab w:val="left" w:pos="1372"/>
              </w:tabs>
              <w:jc w:val="center"/>
              <w:rPr>
                <w:rFonts w:ascii="Arial" w:hAnsi="Arial" w:cs="Arial"/>
                <w:b/>
                <w:sz w:val="28"/>
                <w:szCs w:val="28"/>
              </w:rPr>
            </w:pPr>
            <w:r w:rsidRPr="00C223DE">
              <w:rPr>
                <w:rFonts w:ascii="Arial" w:hAnsi="Arial" w:cs="Arial"/>
                <w:b/>
                <w:sz w:val="28"/>
                <w:szCs w:val="28"/>
              </w:rPr>
              <w:t>МУНИЦИПАЛЬНЫЙ</w:t>
            </w:r>
          </w:p>
          <w:p w:rsidR="00261044" w:rsidRPr="00C223DE" w:rsidRDefault="00261044" w:rsidP="00C223DE">
            <w:pPr>
              <w:tabs>
                <w:tab w:val="left" w:pos="3994"/>
              </w:tabs>
              <w:jc w:val="center"/>
              <w:rPr>
                <w:rFonts w:ascii="Arial" w:hAnsi="Arial" w:cs="Arial"/>
                <w:sz w:val="28"/>
                <w:szCs w:val="28"/>
              </w:rPr>
            </w:pPr>
            <w:r w:rsidRPr="00C223DE">
              <w:rPr>
                <w:rFonts w:ascii="Arial" w:hAnsi="Arial" w:cs="Arial"/>
                <w:b/>
                <w:sz w:val="28"/>
                <w:szCs w:val="28"/>
              </w:rPr>
              <w:t>ВЕСТНИК</w:t>
            </w:r>
          </w:p>
          <w:p w:rsidR="00261044" w:rsidRPr="00C223DE" w:rsidRDefault="00261044" w:rsidP="00C223DE">
            <w:pPr>
              <w:jc w:val="center"/>
              <w:rPr>
                <w:rFonts w:ascii="Arial" w:hAnsi="Arial" w:cs="Arial"/>
                <w:sz w:val="28"/>
                <w:szCs w:val="28"/>
              </w:rPr>
            </w:pPr>
          </w:p>
          <w:p w:rsidR="00261044" w:rsidRPr="00C223DE" w:rsidRDefault="00261044" w:rsidP="00261044">
            <w:pPr>
              <w:tabs>
                <w:tab w:val="left" w:pos="5760"/>
              </w:tabs>
              <w:jc w:val="center"/>
              <w:rPr>
                <w:rFonts w:ascii="Arial" w:hAnsi="Arial" w:cs="Arial"/>
                <w:sz w:val="28"/>
                <w:szCs w:val="28"/>
              </w:rPr>
            </w:pPr>
            <w:r w:rsidRPr="00C223DE">
              <w:rPr>
                <w:rFonts w:ascii="Arial" w:hAnsi="Arial" w:cs="Arial"/>
                <w:sz w:val="28"/>
                <w:szCs w:val="28"/>
              </w:rPr>
              <w:t>31 декабря  2019 г. № 12</w:t>
            </w:r>
          </w:p>
        </w:tc>
      </w:tr>
    </w:tbl>
    <w:p w:rsidR="0009306E" w:rsidRPr="00C223DE" w:rsidRDefault="0009306E">
      <w:pPr>
        <w:rPr>
          <w:rFonts w:ascii="Arial" w:hAnsi="Arial" w:cs="Arial"/>
          <w:sz w:val="28"/>
          <w:szCs w:val="28"/>
        </w:rPr>
      </w:pPr>
    </w:p>
    <w:p w:rsidR="0009306E" w:rsidRPr="00C223DE" w:rsidRDefault="0009306E" w:rsidP="0009306E">
      <w:pPr>
        <w:rPr>
          <w:rFonts w:ascii="Arial" w:hAnsi="Arial" w:cs="Arial"/>
          <w:sz w:val="28"/>
          <w:szCs w:val="28"/>
        </w:rPr>
      </w:pPr>
    </w:p>
    <w:p w:rsidR="00C223DE" w:rsidRDefault="00C223DE" w:rsidP="0009306E">
      <w:pPr>
        <w:jc w:val="center"/>
        <w:rPr>
          <w:rFonts w:ascii="Arial" w:hAnsi="Arial" w:cs="Arial"/>
          <w:b/>
          <w:sz w:val="22"/>
          <w:szCs w:val="22"/>
        </w:rPr>
        <w:sectPr w:rsidR="00C223DE" w:rsidSect="00C223DE">
          <w:pgSz w:w="11906" w:h="16838"/>
          <w:pgMar w:top="1134" w:right="850" w:bottom="1134" w:left="993" w:header="708" w:footer="708" w:gutter="0"/>
          <w:cols w:space="708"/>
          <w:docGrid w:linePitch="360"/>
        </w:sectPr>
      </w:pPr>
    </w:p>
    <w:p w:rsidR="0009306E" w:rsidRPr="00C92E32" w:rsidRDefault="0009306E" w:rsidP="0009306E">
      <w:pPr>
        <w:jc w:val="center"/>
        <w:rPr>
          <w:rFonts w:ascii="Arial" w:hAnsi="Arial" w:cs="Arial"/>
          <w:b/>
          <w:sz w:val="22"/>
          <w:szCs w:val="22"/>
        </w:rPr>
      </w:pPr>
      <w:r w:rsidRPr="00C92E32">
        <w:rPr>
          <w:rFonts w:ascii="Arial" w:hAnsi="Arial" w:cs="Arial"/>
          <w:b/>
          <w:sz w:val="22"/>
          <w:szCs w:val="22"/>
        </w:rPr>
        <w:lastRenderedPageBreak/>
        <w:t>24.12.2019г. № 315</w:t>
      </w:r>
    </w:p>
    <w:p w:rsidR="0009306E" w:rsidRPr="00C92E32" w:rsidRDefault="0009306E" w:rsidP="0009306E">
      <w:pPr>
        <w:jc w:val="center"/>
        <w:rPr>
          <w:rFonts w:ascii="Arial" w:hAnsi="Arial" w:cs="Arial"/>
          <w:b/>
          <w:sz w:val="22"/>
          <w:szCs w:val="22"/>
        </w:rPr>
      </w:pPr>
      <w:r w:rsidRPr="00C92E32">
        <w:rPr>
          <w:rFonts w:ascii="Arial" w:hAnsi="Arial" w:cs="Arial"/>
          <w:b/>
          <w:sz w:val="22"/>
          <w:szCs w:val="22"/>
        </w:rPr>
        <w:t>РОССИЙСКАЯ ФЕДЕРАЦИЯ</w:t>
      </w:r>
    </w:p>
    <w:p w:rsidR="0009306E" w:rsidRPr="00C92E32" w:rsidRDefault="0009306E" w:rsidP="0009306E">
      <w:pPr>
        <w:jc w:val="center"/>
        <w:rPr>
          <w:rFonts w:ascii="Arial" w:hAnsi="Arial" w:cs="Arial"/>
          <w:b/>
          <w:sz w:val="22"/>
          <w:szCs w:val="22"/>
        </w:rPr>
      </w:pPr>
      <w:r w:rsidRPr="00C92E32">
        <w:rPr>
          <w:rFonts w:ascii="Arial" w:hAnsi="Arial" w:cs="Arial"/>
          <w:b/>
          <w:iCs/>
          <w:sz w:val="22"/>
          <w:szCs w:val="22"/>
        </w:rPr>
        <w:t>ИРКУТСКАЯ ОБЛАСТЬ</w:t>
      </w:r>
    </w:p>
    <w:p w:rsidR="0009306E" w:rsidRPr="00C92E32" w:rsidRDefault="0009306E" w:rsidP="0009306E">
      <w:pPr>
        <w:jc w:val="center"/>
        <w:rPr>
          <w:rFonts w:ascii="Arial" w:hAnsi="Arial" w:cs="Arial"/>
          <w:b/>
          <w:i/>
          <w:sz w:val="22"/>
          <w:szCs w:val="22"/>
        </w:rPr>
      </w:pPr>
      <w:r w:rsidRPr="00C92E32">
        <w:rPr>
          <w:rFonts w:ascii="Arial" w:hAnsi="Arial" w:cs="Arial"/>
          <w:b/>
          <w:sz w:val="22"/>
          <w:szCs w:val="22"/>
        </w:rPr>
        <w:t>БОХАНСКИЙ РАЙОН</w:t>
      </w:r>
    </w:p>
    <w:p w:rsidR="0009306E" w:rsidRPr="00C92E32" w:rsidRDefault="0009306E" w:rsidP="0009306E">
      <w:pPr>
        <w:jc w:val="center"/>
        <w:rPr>
          <w:rFonts w:ascii="Arial" w:hAnsi="Arial" w:cs="Arial"/>
          <w:b/>
          <w:sz w:val="22"/>
          <w:szCs w:val="22"/>
        </w:rPr>
      </w:pPr>
      <w:r w:rsidRPr="00C92E32">
        <w:rPr>
          <w:rFonts w:ascii="Arial" w:hAnsi="Arial" w:cs="Arial"/>
          <w:b/>
          <w:sz w:val="22"/>
          <w:szCs w:val="22"/>
        </w:rPr>
        <w:t>МУНИЦИПАЛЬНОЕ ОБРАЗОВАНИЕ «УКЫР»</w:t>
      </w:r>
    </w:p>
    <w:p w:rsidR="0009306E" w:rsidRPr="00C92E32" w:rsidRDefault="0009306E" w:rsidP="0009306E">
      <w:pPr>
        <w:jc w:val="center"/>
        <w:rPr>
          <w:rFonts w:ascii="Arial" w:hAnsi="Arial" w:cs="Arial"/>
          <w:b/>
          <w:sz w:val="22"/>
          <w:szCs w:val="22"/>
        </w:rPr>
      </w:pPr>
      <w:r w:rsidRPr="00C92E32">
        <w:rPr>
          <w:rFonts w:ascii="Arial" w:hAnsi="Arial" w:cs="Arial"/>
          <w:b/>
          <w:sz w:val="22"/>
          <w:szCs w:val="22"/>
        </w:rPr>
        <w:t>ДУМА</w:t>
      </w:r>
    </w:p>
    <w:p w:rsidR="0009306E" w:rsidRPr="00C92E32" w:rsidRDefault="0009306E" w:rsidP="0009306E">
      <w:pPr>
        <w:jc w:val="center"/>
        <w:rPr>
          <w:rFonts w:ascii="Arial" w:hAnsi="Arial" w:cs="Arial"/>
          <w:b/>
          <w:sz w:val="22"/>
          <w:szCs w:val="22"/>
        </w:rPr>
      </w:pPr>
      <w:r w:rsidRPr="00C92E32">
        <w:rPr>
          <w:rFonts w:ascii="Arial" w:hAnsi="Arial" w:cs="Arial"/>
          <w:b/>
          <w:sz w:val="22"/>
          <w:szCs w:val="22"/>
        </w:rPr>
        <w:t>РЕШЕНИЕ</w:t>
      </w:r>
    </w:p>
    <w:p w:rsidR="0009306E" w:rsidRPr="00C92E32" w:rsidRDefault="0009306E" w:rsidP="0009306E">
      <w:pPr>
        <w:jc w:val="center"/>
        <w:rPr>
          <w:rFonts w:ascii="Arial" w:hAnsi="Arial" w:cs="Arial"/>
          <w:b/>
          <w:sz w:val="22"/>
          <w:szCs w:val="22"/>
        </w:rPr>
      </w:pPr>
    </w:p>
    <w:p w:rsidR="0009306E" w:rsidRPr="00C92E32" w:rsidRDefault="0009306E" w:rsidP="0009306E">
      <w:pPr>
        <w:tabs>
          <w:tab w:val="left" w:pos="4560"/>
        </w:tabs>
        <w:autoSpaceDE w:val="0"/>
        <w:autoSpaceDN w:val="0"/>
        <w:adjustRightInd w:val="0"/>
        <w:ind w:firstLine="540"/>
        <w:jc w:val="center"/>
        <w:outlineLvl w:val="1"/>
        <w:rPr>
          <w:rFonts w:ascii="Arial" w:hAnsi="Arial" w:cs="Arial"/>
          <w:sz w:val="22"/>
          <w:szCs w:val="22"/>
        </w:rPr>
      </w:pPr>
      <w:r w:rsidRPr="00C92E32">
        <w:rPr>
          <w:rFonts w:ascii="Arial" w:hAnsi="Arial" w:cs="Arial"/>
          <w:b/>
          <w:sz w:val="22"/>
          <w:szCs w:val="22"/>
        </w:rPr>
        <w:t>БЮДЖЕТ МУНИЦИПАЛЬНОГО ОБРАЗОВАНИЯ «УКЫР» НА 2020 ГОД И НА ПЛАНОВЫЙ ПЕРИОД 2021-2022 ГОДОВ</w:t>
      </w:r>
    </w:p>
    <w:p w:rsidR="0009306E" w:rsidRPr="00C92E32" w:rsidRDefault="0009306E" w:rsidP="0009306E">
      <w:pPr>
        <w:autoSpaceDE w:val="0"/>
        <w:autoSpaceDN w:val="0"/>
        <w:adjustRightInd w:val="0"/>
        <w:ind w:firstLine="709"/>
        <w:jc w:val="both"/>
        <w:outlineLvl w:val="1"/>
        <w:rPr>
          <w:rFonts w:ascii="Arial" w:hAnsi="Arial" w:cs="Arial"/>
          <w:sz w:val="22"/>
          <w:szCs w:val="22"/>
        </w:rPr>
      </w:pP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1</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1. Утвердить основные характеристики местного бюджета на 2020 год:</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общий объем доходов местного бюджета МО «Укыр» в сумме 18689,4 тыс. рублей, в том числе безвозмездные поступления в сумме 14015,5 тыс. рублей;</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общий объем расходов местного бюджета МО «Укыр» в сумме 18923,1 тыс. рублей;</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размер дефицита бюджета МО «Укыр» в сумме 233,7 тыс. рублей или 5 % утвержденного общего годового объема доходов бюджета МО «Укыр» без учета утвержденного объема безвозмездных поступлений.</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2. Утвердить основные характеристики местного бюджета на плановый период 2021-2022 годов:</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общий объем доходов местного бюджета МО «Укыр» на 2021 год в сумме  17087,8 тыс. рублей, в том числе безвозмездные поступления в сумме  12333,8 тыс. рублей; на 2022 год в сумме 17013,8 тыс. рублей, в том числе безвозмездные поступления в сумме 12060,6 тыс. рублей.</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xml:space="preserve">общий объем расходов местного бюджета МО «Укыр» на 2021 год в сумме 17325,5 тыс. рублей, в том числе условно утвержденные расходы в сумме 12,6 тыс. рублей; размер дефицита 237,7 тыс. рублей </w:t>
      </w:r>
      <w:r w:rsidRPr="00C92E32">
        <w:rPr>
          <w:rFonts w:ascii="Arial" w:hAnsi="Arial" w:cs="Arial"/>
          <w:sz w:val="22"/>
          <w:szCs w:val="22"/>
        </w:rPr>
        <w:lastRenderedPageBreak/>
        <w:t>или 5 % утвержденного общего годового объема доходов бюджета МО «Укыр» без учета утвержденного объема безвозмездных поступлений; на 2022 год в сумме 17261,5 тыс. рублей, в том числе условно утвержденные расходы в сумме 25,3 тыс. рублей; размер дефицита 247,7 тыс. рублей или 5% утвержденного общего годового объема доходов бюджета без учета объема безвозмездных поступлений.</w:t>
      </w: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2</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что доходы бюджета МО «Укыр», поступающие в 2020-2022 годах, формируются за счет:</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1)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-налога на доходы физических лиц - по нормативу 7 процента;</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-единого сельскохозяйственного налога – по нормативу 30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-земельного налога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-налога на имущество физических лиц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2) доходов от использования имущества, находящегося в муниципальной собственности, за исключением имущества муниципальных автономных и бюджетных учреждений, а также имущества муниципальных унитарных предприятий, в том числе казенных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lastRenderedPageBreak/>
        <w:t>-плата за пользование водными объектами в зависимости от права собственности на водные объекты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плата за использование лесов, расположенных на землях, находящихся в муниципальной собственности,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плата за увеличение площади земельных участков, находящихся в частной собственности, в результате перераспределения таких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xml:space="preserve">-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w:t>
      </w:r>
      <w:r w:rsidRPr="00C92E32">
        <w:rPr>
          <w:rFonts w:ascii="Arial" w:hAnsi="Arial" w:cs="Arial"/>
          <w:sz w:val="22"/>
          <w:szCs w:val="22"/>
        </w:rPr>
        <w:lastRenderedPageBreak/>
        <w:t>субъекта Российской Федерации не установлено иное;</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-доходов от оказания платных услуг, оказываемых казенными учреждениями;</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учреждении, а также имущества муниципальных унитарных предприятий, в том числе казенных;</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-доходы от уплаты акцизов на дизельное топливо,  на моторные масла для дизельных и (или) карбюраторных двигателей, производимые на территории РФ, подлежащие зачислению в консолидированный бюджет - по нормативу 0,045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доходы в виде прибыли, приходящейся на доли в уставных (складочных) капиталах хозяйственных товариществ и обществ, или дивидентов по акциям, принадлежащим муниципальным образованиям, за исключением случаев, установленных федеральными законами;</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отмененных налогов и сборов и сумм погашения налоговой задолженности прошлых лет - в соответствии с нормативами отчислений согласно законодательству субъекта Российской Федерации;</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lastRenderedPageBreak/>
        <w:t>- 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09306E" w:rsidRPr="00C92E32" w:rsidRDefault="0009306E" w:rsidP="0009306E">
      <w:pPr>
        <w:autoSpaceDE w:val="0"/>
        <w:autoSpaceDN w:val="0"/>
        <w:adjustRightInd w:val="0"/>
        <w:ind w:firstLine="709"/>
        <w:jc w:val="both"/>
        <w:outlineLvl w:val="3"/>
        <w:rPr>
          <w:rFonts w:ascii="Arial" w:hAnsi="Arial" w:cs="Arial"/>
          <w:sz w:val="22"/>
          <w:szCs w:val="22"/>
        </w:rPr>
      </w:pPr>
      <w:r w:rsidRPr="00C92E32">
        <w:rPr>
          <w:rFonts w:ascii="Arial" w:hAnsi="Arial" w:cs="Arial"/>
          <w:sz w:val="22"/>
          <w:szCs w:val="22"/>
        </w:rPr>
        <w:t>-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суммы денежных взысканий (штрафов)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суммы денежных взысканий (штрафов)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09306E" w:rsidRPr="00C92E32" w:rsidRDefault="0009306E" w:rsidP="0009306E">
      <w:pPr>
        <w:autoSpaceDE w:val="0"/>
        <w:autoSpaceDN w:val="0"/>
        <w:adjustRightInd w:val="0"/>
        <w:ind w:firstLine="709"/>
        <w:jc w:val="both"/>
        <w:outlineLvl w:val="3"/>
        <w:rPr>
          <w:rFonts w:ascii="Arial" w:hAnsi="Arial" w:cs="Arial"/>
          <w:sz w:val="22"/>
          <w:szCs w:val="22"/>
        </w:rPr>
      </w:pPr>
      <w:r w:rsidRPr="00C92E32">
        <w:rPr>
          <w:rFonts w:ascii="Arial" w:hAnsi="Arial" w:cs="Arial"/>
          <w:sz w:val="22"/>
          <w:szCs w:val="22"/>
        </w:rPr>
        <w:t>- суммы денежных взысканий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межмуниципального, местного значения,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суммы денежных взысканий (штрафов) за нарушение законодательства РФ, не предусмотренного п.1, 2, 3 ст. 46 Бюджетного кодекса РФ – в бюджет поселения по месту нахождения органа или должностного лица, принявшего решение о наложении денежного взыскания (штрафа),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суммы денежных взысканий (штрафов), предусмотренных статьями 116, 118 и 119.1, пунктами 1, 2 статьи 120, статьями 125, 126, 128, 129, 129.1, 132, 133, 134, 135, 135.1 Налогового кодекса РФ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xml:space="preserve">- суммы денежных взысканий (штрафов) за административные </w:t>
      </w:r>
      <w:r w:rsidRPr="00C92E32">
        <w:rPr>
          <w:rFonts w:ascii="Arial" w:hAnsi="Arial" w:cs="Arial"/>
          <w:sz w:val="22"/>
          <w:szCs w:val="22"/>
        </w:rPr>
        <w:lastRenderedPageBreak/>
        <w:t>правонарушения в области налогов и сборов, предусмотренных кодексом РФ об административных правонарушениях,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суммы денежных взысканий (штрафов) за нарушение бюджетного законодательства РФ (в части бюджетов поселений), а также штрафов, установленных правовыми актами органов местного самоуправления поселений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суммы конфискаций, компенсаций и иные средства, в принудительном порядке изымаемые в доход поселений в соответствии с законодательством РФ и решениями судов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штрафы и иные суммы принудительного изъятия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 муниципальным заказчиком, действующим от имени поселения, - в бюджет поселения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штрафы и иные суммы принудительного изъятия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значения, -в местный бюджет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поселений – по нормативу 100 процентов;</w:t>
      </w:r>
    </w:p>
    <w:p w:rsidR="0009306E" w:rsidRPr="00C92E32" w:rsidRDefault="0009306E" w:rsidP="0009306E">
      <w:pPr>
        <w:ind w:firstLine="709"/>
        <w:jc w:val="both"/>
        <w:rPr>
          <w:rFonts w:ascii="Arial" w:hAnsi="Arial" w:cs="Arial"/>
          <w:sz w:val="22"/>
          <w:szCs w:val="22"/>
        </w:rPr>
      </w:pPr>
      <w:r w:rsidRPr="00C92E32">
        <w:rPr>
          <w:rFonts w:ascii="Arial" w:hAnsi="Arial" w:cs="Arial"/>
          <w:sz w:val="22"/>
          <w:szCs w:val="22"/>
        </w:rPr>
        <w:t xml:space="preserve">- доходы от государственной пошлины за совершение нотариальных действий должностными лицами органов </w:t>
      </w:r>
      <w:r w:rsidRPr="00C92E32">
        <w:rPr>
          <w:rFonts w:ascii="Arial" w:hAnsi="Arial" w:cs="Arial"/>
          <w:sz w:val="22"/>
          <w:szCs w:val="22"/>
        </w:rPr>
        <w:lastRenderedPageBreak/>
        <w:t>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3) безвозмездных поступлений.</w:t>
      </w: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3</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Утвердить нормативы распределения доходов между бюджетами бюджетной системы Российской Федерации на 2020 год и на плановый период 2021-2022 годов согласно приложению 1 к настоящему Решению.</w:t>
      </w: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4</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прогнозируемые доходы местного бюджета на 2020 год и на плановый период 2021-2022 годов по классификации доходов бюджетов Российской Федерации согласно приложению 2 к настоящему Решению.</w:t>
      </w: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5</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1. Установить перечень главных администраторов доходов местного бюджета МО «Укыр» согласно приложению 5 к настоящему Решению.</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2. Установить перечень главных администраторов источников финансирования дефицита местного бюджета МО «Укыр» согласно приложению 6 к настоящему Решению.</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2. Администраторы бюджета муниципального образования осуществляют в соответствии с законодательством РФ, Иркутской области, правовым актом МО «Укыр»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3. В случае изменения в 2020 году и в плановый период 2021-2022 гг.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6</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lastRenderedPageBreak/>
        <w:t>Установить распределение бюджетных ассигнований на 2020 год и на плановый период 2021-2022 гг. по разделам, подразделам классификации расходов бюджетов согласно приложению 3 к настоящему Решению.</w:t>
      </w: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7</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«Укыр» на 2020 год и на плановый период 2021-2022 гг. согласно приложению 4 к настоящему Решению.</w:t>
      </w: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8</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что в расходной части бюджета МО «Укыр» на 2020 год и на плановый период 2021-2022 гг. создается резервный фонд в размере 10,0 тыс. рублей.</w:t>
      </w: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 xml:space="preserve">Статья 10 </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в соответствии с пунктом 5 статьи 217 Бюджетного кодекса Российской Федерации следующие основания для внесения в 2020 году и в плановый период 2021-2022 гг. изменений в показатели сводной бюджетной росписи бюджета МО «Укыр», связанные с особенностями исполнения бюджета МО «Укыр» и (или) перераспределения бюджетных ассигнований между главными распорядителями средств бюджета МО «Укыр»:</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1) внесение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28 декабря 2010 года № 190н;</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2) ликвидация, реорганизация, изменение наименования органов власти МО «Укыр», бюджетных учреждений.</w:t>
      </w: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11</w:t>
      </w:r>
    </w:p>
    <w:p w:rsidR="0009306E" w:rsidRPr="00C92E32" w:rsidRDefault="0009306E" w:rsidP="0009306E">
      <w:pPr>
        <w:pStyle w:val="a3"/>
        <w:autoSpaceDE w:val="0"/>
        <w:autoSpaceDN w:val="0"/>
        <w:adjustRightInd w:val="0"/>
        <w:ind w:left="0" w:firstLine="709"/>
        <w:jc w:val="both"/>
        <w:rPr>
          <w:rFonts w:ascii="Arial" w:hAnsi="Arial" w:cs="Arial"/>
          <w:sz w:val="22"/>
          <w:szCs w:val="22"/>
        </w:rPr>
      </w:pPr>
      <w:r w:rsidRPr="00C92E32">
        <w:rPr>
          <w:rFonts w:ascii="Arial" w:hAnsi="Arial" w:cs="Arial"/>
          <w:sz w:val="22"/>
          <w:szCs w:val="22"/>
        </w:rPr>
        <w:t>1.Установить предельный объем муниципального долга МО «Укыр»:</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на 2020 год в размере 2337,0 тыс. рублей,</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на 2021 год в размере 2377,0 тыс. рублей,</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на 2022 год в размере 2477,0 тыс. рублей.</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2. Установить верхний предел муниципального долга МО «Укыр» по состоянию на 01.01.2021 года в размере 233,7 тыс. рублей, в том числе верхний предел долга по муниципальным гарантиям – 0 тыс. рублей;</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lastRenderedPageBreak/>
        <w:t>по состоянию на 01.01.2022 года в размере 471,4 тыс. рублей, в том числе верхний предел долга по муниципальным гарантиям – 0 тыс. рублей;</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по состоянию на 01.01.2023 года в размере 719,1 тыс. рублей, в том числе верхний предел долга по муниципальным гарантиям – 0 тыс. рублей.</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 xml:space="preserve">3. Установить предельный объем расходов на обслуживание внутреннего муниципального долга МО «Укыр»: </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В 2020 году в размере 0 рублей,</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В 2021 году в размере 0 рублей,</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В 2022 году в размере 0 рублей.</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 xml:space="preserve">Статья 12 </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Утвердить программу внутренних заимствований МО «Укыр» на 2020 год и на плановый период 2021-2022 гг. согласно приложению 7 к настоящему Решению.</w:t>
      </w: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lastRenderedPageBreak/>
        <w:t>Статья 13</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Установить источники внутреннего финансирования дефицита бюджета МО «Укыр» на 2020 год и на плановый период 2021-2022 гг. согласно приложению 8 к настоящему Решению.</w:t>
      </w:r>
    </w:p>
    <w:p w:rsidR="0009306E" w:rsidRPr="00C92E32" w:rsidRDefault="0009306E" w:rsidP="0009306E">
      <w:pPr>
        <w:autoSpaceDE w:val="0"/>
        <w:autoSpaceDN w:val="0"/>
        <w:adjustRightInd w:val="0"/>
        <w:ind w:firstLine="709"/>
        <w:jc w:val="both"/>
        <w:outlineLvl w:val="1"/>
        <w:rPr>
          <w:rFonts w:ascii="Arial" w:hAnsi="Arial" w:cs="Arial"/>
          <w:sz w:val="22"/>
          <w:szCs w:val="22"/>
        </w:rPr>
      </w:pPr>
      <w:r w:rsidRPr="00C92E32">
        <w:rPr>
          <w:rFonts w:ascii="Arial" w:hAnsi="Arial" w:cs="Arial"/>
          <w:sz w:val="22"/>
          <w:szCs w:val="22"/>
        </w:rPr>
        <w:t>Статья 15</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Настоящее Решение вступает в силу со дня его официального опубликования, но не ранее 1 января 2020 года.</w:t>
      </w:r>
    </w:p>
    <w:p w:rsidR="0009306E" w:rsidRPr="00C92E32" w:rsidRDefault="0009306E" w:rsidP="0009306E">
      <w:pPr>
        <w:autoSpaceDE w:val="0"/>
        <w:autoSpaceDN w:val="0"/>
        <w:adjustRightInd w:val="0"/>
        <w:ind w:firstLine="709"/>
        <w:jc w:val="both"/>
        <w:rPr>
          <w:rFonts w:ascii="Arial" w:hAnsi="Arial" w:cs="Arial"/>
          <w:sz w:val="22"/>
          <w:szCs w:val="22"/>
        </w:rPr>
      </w:pPr>
    </w:p>
    <w:p w:rsidR="0009306E" w:rsidRPr="00C92E32" w:rsidRDefault="0009306E" w:rsidP="0009306E">
      <w:pPr>
        <w:autoSpaceDE w:val="0"/>
        <w:autoSpaceDN w:val="0"/>
        <w:adjustRightInd w:val="0"/>
        <w:ind w:firstLine="709"/>
        <w:rPr>
          <w:rFonts w:ascii="Arial" w:hAnsi="Arial" w:cs="Arial"/>
          <w:sz w:val="22"/>
          <w:szCs w:val="22"/>
        </w:rPr>
      </w:pP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Председатель Думы,</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 xml:space="preserve">Глава муниципального образования «Укыр» </w:t>
      </w:r>
    </w:p>
    <w:p w:rsidR="0009306E" w:rsidRPr="00C92E32" w:rsidRDefault="0009306E" w:rsidP="0009306E">
      <w:pPr>
        <w:autoSpaceDE w:val="0"/>
        <w:autoSpaceDN w:val="0"/>
        <w:adjustRightInd w:val="0"/>
        <w:ind w:firstLine="709"/>
        <w:jc w:val="both"/>
        <w:rPr>
          <w:rFonts w:ascii="Arial" w:hAnsi="Arial" w:cs="Arial"/>
          <w:sz w:val="22"/>
          <w:szCs w:val="22"/>
        </w:rPr>
      </w:pPr>
      <w:r w:rsidRPr="00C92E32">
        <w:rPr>
          <w:rFonts w:ascii="Arial" w:hAnsi="Arial" w:cs="Arial"/>
          <w:sz w:val="22"/>
          <w:szCs w:val="22"/>
        </w:rPr>
        <w:t>Багайников Владимир Алексеевич</w:t>
      </w:r>
    </w:p>
    <w:p w:rsidR="0009306E" w:rsidRPr="00C92E32" w:rsidRDefault="0009306E" w:rsidP="0009306E">
      <w:pPr>
        <w:ind w:firstLine="709"/>
        <w:rPr>
          <w:rFonts w:ascii="Arial" w:hAnsi="Arial" w:cs="Arial"/>
          <w:sz w:val="22"/>
          <w:szCs w:val="22"/>
        </w:rPr>
      </w:pPr>
    </w:p>
    <w:p w:rsidR="0009306E" w:rsidRPr="00C92E32" w:rsidRDefault="0009306E" w:rsidP="0009306E">
      <w:pPr>
        <w:ind w:firstLine="709"/>
        <w:rPr>
          <w:rFonts w:ascii="Arial" w:hAnsi="Arial" w:cs="Arial"/>
          <w:sz w:val="22"/>
          <w:szCs w:val="22"/>
        </w:rPr>
      </w:pPr>
    </w:p>
    <w:p w:rsidR="00C92E32" w:rsidRPr="00C92E32" w:rsidRDefault="00C92E32" w:rsidP="0009306E">
      <w:pPr>
        <w:rPr>
          <w:rFonts w:ascii="Arial" w:hAnsi="Arial" w:cs="Arial"/>
          <w:sz w:val="22"/>
          <w:szCs w:val="22"/>
        </w:rPr>
      </w:pPr>
    </w:p>
    <w:p w:rsidR="00C92E32" w:rsidRDefault="00C92E32" w:rsidP="00C92E32">
      <w:pPr>
        <w:sectPr w:rsidR="00C92E32" w:rsidSect="00C223DE">
          <w:type w:val="continuous"/>
          <w:pgSz w:w="11906" w:h="16838"/>
          <w:pgMar w:top="1134" w:right="850" w:bottom="1134" w:left="993" w:header="708" w:footer="708" w:gutter="0"/>
          <w:cols w:num="2" w:space="708"/>
          <w:docGrid w:linePitch="360"/>
        </w:sectPr>
      </w:pPr>
    </w:p>
    <w:p w:rsidR="00C92E32" w:rsidRPr="00C92E32" w:rsidRDefault="00C92E32" w:rsidP="00C92E32"/>
    <w:tbl>
      <w:tblPr>
        <w:tblW w:w="26061" w:type="dxa"/>
        <w:tblInd w:w="-34" w:type="dxa"/>
        <w:tblLook w:val="04A0" w:firstRow="1" w:lastRow="0" w:firstColumn="1" w:lastColumn="0" w:noHBand="0" w:noVBand="1"/>
      </w:tblPr>
      <w:tblGrid>
        <w:gridCol w:w="4395"/>
        <w:gridCol w:w="1134"/>
        <w:gridCol w:w="1307"/>
        <w:gridCol w:w="1245"/>
        <w:gridCol w:w="1134"/>
        <w:gridCol w:w="944"/>
        <w:gridCol w:w="236"/>
        <w:gridCol w:w="241"/>
        <w:gridCol w:w="4906"/>
        <w:gridCol w:w="4972"/>
        <w:gridCol w:w="5547"/>
      </w:tblGrid>
      <w:tr w:rsidR="00E03467" w:rsidRPr="00C92E32" w:rsidTr="00C223DE">
        <w:trPr>
          <w:trHeight w:val="300"/>
        </w:trPr>
        <w:tc>
          <w:tcPr>
            <w:tcW w:w="10636" w:type="dxa"/>
            <w:gridSpan w:val="8"/>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90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10519" w:type="dxa"/>
            <w:gridSpan w:val="2"/>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r w:rsidRPr="00C92E32">
              <w:rPr>
                <w:rFonts w:ascii="Courier New" w:hAnsi="Courier New" w:cs="Courier New"/>
                <w:color w:val="000000"/>
                <w:sz w:val="22"/>
                <w:szCs w:val="22"/>
              </w:rPr>
              <w:t>Приложение № 1 к решению Думы</w:t>
            </w:r>
          </w:p>
        </w:tc>
      </w:tr>
      <w:tr w:rsidR="00E03467" w:rsidRPr="00C92E32" w:rsidTr="00C223DE">
        <w:trPr>
          <w:trHeight w:val="300"/>
        </w:trPr>
        <w:tc>
          <w:tcPr>
            <w:tcW w:w="10636" w:type="dxa"/>
            <w:gridSpan w:val="8"/>
            <w:tcBorders>
              <w:top w:val="nil"/>
              <w:left w:val="nil"/>
              <w:bottom w:val="nil"/>
              <w:right w:val="nil"/>
            </w:tcBorders>
            <w:shd w:val="clear" w:color="auto" w:fill="auto"/>
            <w:noWrap/>
            <w:vAlign w:val="bottom"/>
            <w:hideMark/>
          </w:tcPr>
          <w:tbl>
            <w:tblPr>
              <w:tblW w:w="8894" w:type="dxa"/>
              <w:tblInd w:w="601" w:type="dxa"/>
              <w:tblLook w:val="04A0" w:firstRow="1" w:lastRow="0" w:firstColumn="1" w:lastColumn="0" w:noHBand="0" w:noVBand="1"/>
            </w:tblPr>
            <w:tblGrid>
              <w:gridCol w:w="2456"/>
              <w:gridCol w:w="4340"/>
              <w:gridCol w:w="1189"/>
              <w:gridCol w:w="1189"/>
            </w:tblGrid>
            <w:tr w:rsidR="00C3365E" w:rsidRPr="00C92E32" w:rsidTr="00C92E32">
              <w:trPr>
                <w:trHeight w:val="300"/>
              </w:trPr>
              <w:tc>
                <w:tcPr>
                  <w:tcW w:w="245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2098" w:type="dxa"/>
                  <w:gridSpan w:val="2"/>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r w:rsidRPr="00C92E32">
                    <w:rPr>
                      <w:rFonts w:ascii="Courier New" w:hAnsi="Courier New" w:cs="Courier New"/>
                      <w:color w:val="000000"/>
                      <w:sz w:val="22"/>
                      <w:szCs w:val="22"/>
                    </w:rPr>
                    <w:t>Приложение № 1 к решению Думы</w:t>
                  </w:r>
                </w:p>
              </w:tc>
            </w:tr>
            <w:tr w:rsidR="00C3365E" w:rsidRPr="00C92E32" w:rsidTr="00C92E32">
              <w:trPr>
                <w:trHeight w:val="300"/>
              </w:trPr>
              <w:tc>
                <w:tcPr>
                  <w:tcW w:w="245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r w:rsidRPr="00C92E32">
                    <w:rPr>
                      <w:rFonts w:ascii="Courier New" w:hAnsi="Courier New" w:cs="Courier New"/>
                      <w:color w:val="000000"/>
                      <w:sz w:val="22"/>
                      <w:szCs w:val="22"/>
                    </w:rPr>
                    <w:t xml:space="preserve">                                                                    </w:t>
                  </w:r>
                </w:p>
              </w:tc>
              <w:tc>
                <w:tcPr>
                  <w:tcW w:w="2098" w:type="dxa"/>
                  <w:gridSpan w:val="2"/>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r w:rsidRPr="00C92E32">
                    <w:rPr>
                      <w:rFonts w:ascii="Courier New" w:hAnsi="Courier New" w:cs="Courier New"/>
                      <w:color w:val="000000"/>
                      <w:sz w:val="22"/>
                      <w:szCs w:val="22"/>
                    </w:rPr>
                    <w:t xml:space="preserve">"О Бюджете МО "Укыр" на 2020 год  </w:t>
                  </w:r>
                </w:p>
              </w:tc>
            </w:tr>
            <w:tr w:rsidR="00C3365E" w:rsidRPr="00C92E32" w:rsidTr="00C92E32">
              <w:trPr>
                <w:trHeight w:val="300"/>
              </w:trPr>
              <w:tc>
                <w:tcPr>
                  <w:tcW w:w="245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r w:rsidRPr="00C92E32">
                    <w:rPr>
                      <w:rFonts w:ascii="Courier New" w:hAnsi="Courier New" w:cs="Courier New"/>
                      <w:color w:val="000000"/>
                      <w:sz w:val="22"/>
                      <w:szCs w:val="22"/>
                    </w:rPr>
                    <w:t xml:space="preserve">                                                                     </w:t>
                  </w:r>
                </w:p>
              </w:tc>
              <w:tc>
                <w:tcPr>
                  <w:tcW w:w="2098" w:type="dxa"/>
                  <w:gridSpan w:val="2"/>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r w:rsidRPr="00C92E32">
                    <w:rPr>
                      <w:rFonts w:ascii="Courier New" w:hAnsi="Courier New" w:cs="Courier New"/>
                      <w:color w:val="000000"/>
                      <w:sz w:val="22"/>
                      <w:szCs w:val="22"/>
                    </w:rPr>
                    <w:t xml:space="preserve">и на плановый период 2021 и </w:t>
                  </w:r>
                </w:p>
              </w:tc>
            </w:tr>
            <w:tr w:rsidR="00C92E32" w:rsidRPr="00C92E32" w:rsidTr="00C92E32">
              <w:trPr>
                <w:trHeight w:val="300"/>
              </w:trPr>
              <w:tc>
                <w:tcPr>
                  <w:tcW w:w="245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sz w:val="20"/>
                      <w:szCs w:val="20"/>
                    </w:rPr>
                  </w:pPr>
                  <w:r w:rsidRPr="00C92E32">
                    <w:rPr>
                      <w:rFonts w:ascii="Courier New" w:hAnsi="Courier New" w:cs="Courier New"/>
                      <w:sz w:val="20"/>
                      <w:szCs w:val="20"/>
                    </w:rPr>
                    <w:t>2022 годов"</w:t>
                  </w: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sz w:val="20"/>
                      <w:szCs w:val="20"/>
                      <w:u w:val="single"/>
                    </w:rPr>
                  </w:pPr>
                </w:p>
              </w:tc>
            </w:tr>
            <w:tr w:rsidR="00C92E32" w:rsidRPr="00C92E32" w:rsidTr="00C92E32">
              <w:trPr>
                <w:trHeight w:val="300"/>
              </w:trPr>
              <w:tc>
                <w:tcPr>
                  <w:tcW w:w="245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sz w:val="20"/>
                      <w:szCs w:val="20"/>
                      <w:u w:val="single"/>
                    </w:rPr>
                  </w:pP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sz w:val="20"/>
                      <w:szCs w:val="20"/>
                      <w:u w:val="single"/>
                    </w:rPr>
                  </w:pPr>
                </w:p>
              </w:tc>
            </w:tr>
            <w:tr w:rsidR="00C92E32" w:rsidRPr="00C92E32" w:rsidTr="00C92E32">
              <w:trPr>
                <w:trHeight w:val="300"/>
              </w:trPr>
              <w:tc>
                <w:tcPr>
                  <w:tcW w:w="245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b/>
                      <w:bCs/>
                      <w:sz w:val="20"/>
                      <w:szCs w:val="20"/>
                    </w:rPr>
                  </w:pP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r>
            <w:tr w:rsidR="00C92E32" w:rsidRPr="00C92E32" w:rsidTr="00C92E32">
              <w:trPr>
                <w:trHeight w:val="300"/>
              </w:trPr>
              <w:tc>
                <w:tcPr>
                  <w:tcW w:w="2456" w:type="dxa"/>
                  <w:tcBorders>
                    <w:top w:val="nil"/>
                    <w:left w:val="nil"/>
                    <w:bottom w:val="nil"/>
                    <w:right w:val="nil"/>
                  </w:tcBorders>
                  <w:shd w:val="clear" w:color="auto" w:fill="auto"/>
                  <w:noWrap/>
                  <w:vAlign w:val="bottom"/>
                  <w:hideMark/>
                </w:tcPr>
                <w:p w:rsidR="00C92E32" w:rsidRPr="00C92E32" w:rsidRDefault="00C92E32" w:rsidP="00C92E32">
                  <w:pPr>
                    <w:jc w:val="center"/>
                    <w:rPr>
                      <w:rFonts w:ascii="Courier New" w:hAnsi="Courier New" w:cs="Courier New"/>
                      <w:color w:val="000000"/>
                      <w:sz w:val="22"/>
                      <w:szCs w:val="22"/>
                    </w:rPr>
                  </w:pPr>
                </w:p>
              </w:tc>
              <w:tc>
                <w:tcPr>
                  <w:tcW w:w="6438" w:type="dxa"/>
                  <w:gridSpan w:val="3"/>
                  <w:vMerge w:val="restart"/>
                  <w:tcBorders>
                    <w:top w:val="nil"/>
                    <w:left w:val="nil"/>
                    <w:bottom w:val="nil"/>
                    <w:right w:val="nil"/>
                  </w:tcBorders>
                  <w:shd w:val="clear" w:color="auto" w:fill="auto"/>
                  <w:noWrap/>
                  <w:vAlign w:val="bottom"/>
                  <w:hideMark/>
                </w:tcPr>
                <w:p w:rsidR="00C92E32" w:rsidRPr="00C92E32" w:rsidRDefault="00C92E32" w:rsidP="00C92E32">
                  <w:pPr>
                    <w:jc w:val="center"/>
                    <w:rPr>
                      <w:rFonts w:ascii="Courier New" w:hAnsi="Courier New" w:cs="Courier New"/>
                      <w:b/>
                      <w:bCs/>
                      <w:sz w:val="20"/>
                      <w:szCs w:val="20"/>
                    </w:rPr>
                  </w:pPr>
                  <w:r w:rsidRPr="00C92E32">
                    <w:rPr>
                      <w:rFonts w:ascii="Courier New" w:hAnsi="Courier New" w:cs="Courier New"/>
                      <w:b/>
                      <w:bCs/>
                      <w:sz w:val="20"/>
                      <w:szCs w:val="20"/>
                    </w:rPr>
                    <w:t>Нормативы отчислений федеральных налогов и сборов, региональных налогов (в части погашения задолженности прошлых лет по отдельным в</w:t>
                  </w:r>
                  <w:r w:rsidRPr="00C92E32">
                    <w:rPr>
                      <w:rFonts w:ascii="Courier New" w:hAnsi="Courier New" w:cs="Courier New"/>
                      <w:b/>
                      <w:bCs/>
                      <w:sz w:val="20"/>
                      <w:szCs w:val="20"/>
                    </w:rPr>
                    <w:cr/>
                    <w:t>дам налогов, а также в части погашения задолженности по отмененным налогам и сборам) в местный бюджет на 2020 год и на плановый период 2021-2022 годов</w:t>
                  </w:r>
                </w:p>
              </w:tc>
            </w:tr>
            <w:tr w:rsidR="00C92E32" w:rsidRPr="00C92E32" w:rsidTr="00C92E32">
              <w:trPr>
                <w:trHeight w:val="1050"/>
              </w:trPr>
              <w:tc>
                <w:tcPr>
                  <w:tcW w:w="2456" w:type="dxa"/>
                  <w:tcBorders>
                    <w:top w:val="nil"/>
                    <w:left w:val="nil"/>
                    <w:bottom w:val="nil"/>
                    <w:right w:val="nil"/>
                  </w:tcBorders>
                  <w:shd w:val="clear" w:color="auto" w:fill="auto"/>
                  <w:noWrap/>
                  <w:vAlign w:val="bottom"/>
                  <w:hideMark/>
                </w:tcPr>
                <w:p w:rsidR="00C92E32" w:rsidRPr="00C92E32" w:rsidRDefault="00C92E32" w:rsidP="00C92E32">
                  <w:pPr>
                    <w:jc w:val="center"/>
                    <w:rPr>
                      <w:rFonts w:ascii="Courier New" w:hAnsi="Courier New" w:cs="Courier New"/>
                      <w:color w:val="000000"/>
                      <w:sz w:val="22"/>
                      <w:szCs w:val="22"/>
                    </w:rPr>
                  </w:pPr>
                </w:p>
              </w:tc>
              <w:tc>
                <w:tcPr>
                  <w:tcW w:w="6438" w:type="dxa"/>
                  <w:gridSpan w:val="3"/>
                  <w:vMerge/>
                  <w:tcBorders>
                    <w:top w:val="nil"/>
                    <w:left w:val="nil"/>
                    <w:bottom w:val="nil"/>
                    <w:right w:val="nil"/>
                  </w:tcBorders>
                  <w:vAlign w:val="center"/>
                  <w:hideMark/>
                </w:tcPr>
                <w:p w:rsidR="00C92E32" w:rsidRPr="00C92E32" w:rsidRDefault="00C92E32" w:rsidP="00C92E32">
                  <w:pPr>
                    <w:rPr>
                      <w:rFonts w:ascii="Courier New" w:hAnsi="Courier New" w:cs="Courier New"/>
                      <w:b/>
                      <w:bCs/>
                      <w:sz w:val="20"/>
                      <w:szCs w:val="20"/>
                    </w:rPr>
                  </w:pPr>
                </w:p>
              </w:tc>
            </w:tr>
            <w:tr w:rsidR="00C92E32" w:rsidRPr="00C92E32" w:rsidTr="00C92E32">
              <w:trPr>
                <w:trHeight w:val="300"/>
              </w:trPr>
              <w:tc>
                <w:tcPr>
                  <w:tcW w:w="245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340"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r>
            <w:tr w:rsidR="00C3365E" w:rsidRPr="00C92E32" w:rsidTr="00C92E32">
              <w:trPr>
                <w:trHeight w:val="330"/>
              </w:trPr>
              <w:tc>
                <w:tcPr>
                  <w:tcW w:w="2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b/>
                      <w:bCs/>
                    </w:rPr>
                  </w:pPr>
                  <w:r w:rsidRPr="00C92E32">
                    <w:rPr>
                      <w:rFonts w:ascii="Courier New" w:hAnsi="Courier New" w:cs="Courier New"/>
                      <w:b/>
                      <w:bCs/>
                    </w:rPr>
                    <w:t>Код дохода</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b/>
                      <w:bCs/>
                    </w:rPr>
                  </w:pPr>
                  <w:r w:rsidRPr="00C92E32">
                    <w:rPr>
                      <w:rFonts w:ascii="Courier New" w:hAnsi="Courier New" w:cs="Courier New"/>
                      <w:b/>
                      <w:bCs/>
                    </w:rPr>
                    <w:t>Наименование</w:t>
                  </w:r>
                </w:p>
              </w:tc>
              <w:tc>
                <w:tcPr>
                  <w:tcW w:w="2098" w:type="dxa"/>
                  <w:gridSpan w:val="2"/>
                  <w:tcBorders>
                    <w:top w:val="single" w:sz="4" w:space="0" w:color="auto"/>
                    <w:left w:val="nil"/>
                    <w:bottom w:val="single" w:sz="4" w:space="0" w:color="auto"/>
                    <w:right w:val="single" w:sz="4" w:space="0" w:color="000000"/>
                  </w:tcBorders>
                  <w:shd w:val="clear" w:color="auto" w:fill="auto"/>
                  <w:hideMark/>
                </w:tcPr>
                <w:p w:rsidR="00C92E32" w:rsidRPr="00C92E32" w:rsidRDefault="00C92E32" w:rsidP="00C92E32">
                  <w:pPr>
                    <w:jc w:val="center"/>
                    <w:rPr>
                      <w:rFonts w:ascii="Courier New" w:hAnsi="Courier New" w:cs="Courier New"/>
                      <w:b/>
                      <w:bCs/>
                    </w:rPr>
                  </w:pPr>
                  <w:r w:rsidRPr="00C92E32">
                    <w:rPr>
                      <w:rFonts w:ascii="Courier New" w:hAnsi="Courier New" w:cs="Courier New"/>
                      <w:b/>
                      <w:bCs/>
                    </w:rPr>
                    <w:t>Нормативы отчислений (%)</w:t>
                  </w:r>
                </w:p>
              </w:tc>
            </w:tr>
            <w:tr w:rsidR="00C92E32" w:rsidRPr="00C92E32" w:rsidTr="00C92E32">
              <w:trPr>
                <w:trHeight w:val="510"/>
              </w:trPr>
              <w:tc>
                <w:tcPr>
                  <w:tcW w:w="2456" w:type="dxa"/>
                  <w:vMerge/>
                  <w:tcBorders>
                    <w:top w:val="single" w:sz="4" w:space="0" w:color="auto"/>
                    <w:left w:val="single" w:sz="4" w:space="0" w:color="auto"/>
                    <w:bottom w:val="single" w:sz="4" w:space="0" w:color="000000"/>
                    <w:right w:val="single" w:sz="4" w:space="0" w:color="auto"/>
                  </w:tcBorders>
                  <w:vAlign w:val="center"/>
                  <w:hideMark/>
                </w:tcPr>
                <w:p w:rsidR="00C92E32" w:rsidRPr="00C92E32" w:rsidRDefault="00C92E32" w:rsidP="00C92E32">
                  <w:pPr>
                    <w:rPr>
                      <w:rFonts w:ascii="Courier New" w:hAnsi="Courier New" w:cs="Courier New"/>
                      <w:b/>
                      <w:bCs/>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rsidR="00C92E32" w:rsidRPr="00C92E32" w:rsidRDefault="00C92E32" w:rsidP="00C92E32">
                  <w:pPr>
                    <w:rPr>
                      <w:rFonts w:ascii="Courier New" w:hAnsi="Courier New" w:cs="Courier New"/>
                      <w:b/>
                      <w:bCs/>
                    </w:rPr>
                  </w:pP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b/>
                      <w:bCs/>
                      <w:sz w:val="18"/>
                      <w:szCs w:val="18"/>
                    </w:rPr>
                  </w:pPr>
                  <w:r w:rsidRPr="00C92E32">
                    <w:rPr>
                      <w:rFonts w:ascii="Courier New" w:hAnsi="Courier New" w:cs="Courier New"/>
                      <w:b/>
                      <w:bCs/>
                      <w:sz w:val="18"/>
                      <w:szCs w:val="18"/>
                    </w:rPr>
                    <w:t>Областной бюджет</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b/>
                      <w:bCs/>
                      <w:sz w:val="18"/>
                      <w:szCs w:val="18"/>
                    </w:rPr>
                  </w:pPr>
                  <w:r w:rsidRPr="00C92E32">
                    <w:rPr>
                      <w:rFonts w:ascii="Courier New" w:hAnsi="Courier New" w:cs="Courier New"/>
                      <w:b/>
                      <w:bCs/>
                      <w:sz w:val="18"/>
                      <w:szCs w:val="18"/>
                    </w:rPr>
                    <w:t>Бюджеты поселений</w:t>
                  </w:r>
                </w:p>
              </w:tc>
            </w:tr>
            <w:tr w:rsidR="00C92E32" w:rsidRPr="00C92E32" w:rsidTr="00C92E32">
              <w:trPr>
                <w:trHeight w:val="570"/>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1 00 00000 00 0000 000</w:t>
                  </w:r>
                </w:p>
              </w:tc>
              <w:tc>
                <w:tcPr>
                  <w:tcW w:w="4340"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rPr>
                      <w:rFonts w:ascii="Courier New" w:hAnsi="Courier New" w:cs="Courier New"/>
                      <w:sz w:val="18"/>
                      <w:szCs w:val="18"/>
                    </w:rPr>
                  </w:pPr>
                  <w:r w:rsidRPr="00C92E32">
                    <w:rPr>
                      <w:rFonts w:ascii="Courier New" w:hAnsi="Courier New" w:cs="Courier New"/>
                      <w:sz w:val="18"/>
                      <w:szCs w:val="18"/>
                    </w:rPr>
                    <w:t>НАЛОГОВЫЕ И НЕНАЛОГОВЫЕ ДОХОДЫ</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 </w:t>
                  </w:r>
                </w:p>
              </w:tc>
            </w:tr>
            <w:tr w:rsidR="00C92E32" w:rsidRPr="00C92E32" w:rsidTr="00C92E32">
              <w:trPr>
                <w:trHeight w:val="645"/>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1 01 00000 00 0000 000</w:t>
                  </w:r>
                </w:p>
              </w:tc>
              <w:tc>
                <w:tcPr>
                  <w:tcW w:w="4340"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ind w:firstLineChars="100" w:firstLine="180"/>
                    <w:rPr>
                      <w:rFonts w:ascii="Courier New" w:hAnsi="Courier New" w:cs="Courier New"/>
                      <w:sz w:val="18"/>
                      <w:szCs w:val="18"/>
                    </w:rPr>
                  </w:pPr>
                  <w:r w:rsidRPr="00C92E32">
                    <w:rPr>
                      <w:rFonts w:ascii="Courier New" w:hAnsi="Courier New" w:cs="Courier New"/>
                      <w:sz w:val="18"/>
                      <w:szCs w:val="18"/>
                    </w:rPr>
                    <w:t>НАЛОГИ НА ПРИБЫЛЬ, ДОХОДЫ</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 </w:t>
                  </w:r>
                </w:p>
              </w:tc>
            </w:tr>
            <w:tr w:rsidR="00C92E32" w:rsidRPr="00C92E32" w:rsidTr="00C92E32">
              <w:trPr>
                <w:trHeight w:val="915"/>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1 01 02000 01 0000 110</w:t>
                  </w:r>
                  <w:r w:rsidRPr="00C92E32">
                    <w:rPr>
                      <w:rFonts w:ascii="Courier New" w:hAnsi="Courier New" w:cs="Courier New"/>
                      <w:sz w:val="18"/>
                      <w:szCs w:val="18"/>
                      <w:vertAlign w:val="superscript"/>
                    </w:rPr>
                    <w:t xml:space="preserve"> </w:t>
                  </w:r>
                </w:p>
              </w:tc>
              <w:tc>
                <w:tcPr>
                  <w:tcW w:w="4340"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ind w:firstLineChars="200" w:firstLine="360"/>
                    <w:rPr>
                      <w:rFonts w:ascii="Courier New" w:hAnsi="Courier New" w:cs="Courier New"/>
                      <w:sz w:val="18"/>
                      <w:szCs w:val="18"/>
                    </w:rPr>
                  </w:pPr>
                  <w:r w:rsidRPr="00C92E32">
                    <w:rPr>
                      <w:rFonts w:ascii="Courier New" w:hAnsi="Courier New" w:cs="Courier New"/>
                      <w:sz w:val="18"/>
                      <w:szCs w:val="18"/>
                    </w:rPr>
                    <w:t>Налог на доходы физических лиц</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60</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7</w:t>
                  </w:r>
                </w:p>
              </w:tc>
            </w:tr>
            <w:tr w:rsidR="00C92E32" w:rsidRPr="00C92E32" w:rsidTr="00C92E32">
              <w:trPr>
                <w:trHeight w:val="1110"/>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1 03 00000 00 0000 000</w:t>
                  </w:r>
                </w:p>
              </w:tc>
              <w:tc>
                <w:tcPr>
                  <w:tcW w:w="4340"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ind w:firstLineChars="100" w:firstLine="180"/>
                    <w:rPr>
                      <w:rFonts w:ascii="Courier New" w:hAnsi="Courier New" w:cs="Courier New"/>
                      <w:sz w:val="18"/>
                      <w:szCs w:val="18"/>
                    </w:rPr>
                  </w:pPr>
                  <w:r w:rsidRPr="00C92E32">
                    <w:rPr>
                      <w:rFonts w:ascii="Courier New" w:hAnsi="Courier New" w:cs="Courier New"/>
                      <w:sz w:val="18"/>
                      <w:szCs w:val="18"/>
                    </w:rPr>
                    <w:t>НАЛОГИ НА ТОВАРЫ (РАБОТЫ, УСЛУГИ), РЕАЛИЗУЕМЫЕ НА ТЕРРИТОРИИ РОССИ</w:t>
                  </w:r>
                  <w:r w:rsidRPr="00C92E32">
                    <w:rPr>
                      <w:rFonts w:ascii="Courier New" w:hAnsi="Courier New" w:cs="Courier New"/>
                      <w:sz w:val="18"/>
                      <w:szCs w:val="18"/>
                    </w:rPr>
                    <w:cr/>
                    <w:t>СКОЙ ФЕДЕРАЦИИ</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 </w:t>
                  </w:r>
                </w:p>
              </w:tc>
            </w:tr>
            <w:tr w:rsidR="00C92E32" w:rsidRPr="00C92E32" w:rsidTr="00C92E32">
              <w:trPr>
                <w:trHeight w:val="795"/>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lastRenderedPageBreak/>
                    <w:t>1 03 02000 01 0000 110</w:t>
                  </w:r>
                </w:p>
              </w:tc>
              <w:tc>
                <w:tcPr>
                  <w:tcW w:w="4340"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ind w:firstLineChars="100" w:firstLine="180"/>
                    <w:rPr>
                      <w:rFonts w:ascii="Courier New" w:hAnsi="Courier New" w:cs="Courier New"/>
                      <w:sz w:val="18"/>
                      <w:szCs w:val="18"/>
                    </w:rPr>
                  </w:pPr>
                  <w:r w:rsidRPr="00C92E32">
                    <w:rPr>
                      <w:rFonts w:ascii="Courier New" w:hAnsi="Courier New" w:cs="Courier New"/>
                      <w:sz w:val="18"/>
                      <w:szCs w:val="18"/>
                    </w:rPr>
                    <w:t>Акцизы подакцизным товарам (продукции), прозводимым на территории РФ</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0,045</w:t>
                  </w:r>
                </w:p>
              </w:tc>
            </w:tr>
            <w:tr w:rsidR="00C92E32" w:rsidRPr="00C92E32" w:rsidTr="00C92E32">
              <w:trPr>
                <w:trHeight w:val="690"/>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1 05 00000 00 0000 000</w:t>
                  </w:r>
                </w:p>
              </w:tc>
              <w:tc>
                <w:tcPr>
                  <w:tcW w:w="4340"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ind w:firstLineChars="100" w:firstLine="180"/>
                    <w:rPr>
                      <w:rFonts w:ascii="Courier New" w:hAnsi="Courier New" w:cs="Courier New"/>
                      <w:sz w:val="18"/>
                      <w:szCs w:val="18"/>
                    </w:rPr>
                  </w:pPr>
                  <w:r w:rsidRPr="00C92E32">
                    <w:rPr>
                      <w:rFonts w:ascii="Courier New" w:hAnsi="Courier New" w:cs="Courier New"/>
                      <w:sz w:val="18"/>
                      <w:szCs w:val="18"/>
                    </w:rPr>
                    <w:t>НАЛОГИ НА СОВОКУПНЫЙ ДОХОД</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 </w:t>
                  </w:r>
                </w:p>
              </w:tc>
            </w:tr>
            <w:tr w:rsidR="00C92E32" w:rsidRPr="00C92E32" w:rsidTr="00C92E32">
              <w:trPr>
                <w:trHeight w:val="885"/>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1 05 01000 00 0000 110</w:t>
                  </w:r>
                </w:p>
              </w:tc>
              <w:tc>
                <w:tcPr>
                  <w:tcW w:w="4340"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ind w:firstLineChars="200" w:firstLine="360"/>
                    <w:rPr>
                      <w:rFonts w:ascii="Courier New" w:hAnsi="Courier New" w:cs="Courier New"/>
                      <w:sz w:val="18"/>
                      <w:szCs w:val="18"/>
                    </w:rPr>
                  </w:pPr>
                  <w:r w:rsidRPr="00C92E32">
                    <w:rPr>
                      <w:rFonts w:ascii="Courier New" w:hAnsi="Courier New" w:cs="Courier New"/>
                      <w:sz w:val="18"/>
                      <w:szCs w:val="18"/>
                    </w:rPr>
                    <w:t>Единый налог, взимаемый в связи с применением упрощенной</w:t>
                  </w:r>
                  <w:r w:rsidRPr="00C92E32">
                    <w:rPr>
                      <w:rFonts w:ascii="Courier New" w:hAnsi="Courier New" w:cs="Courier New"/>
                      <w:sz w:val="18"/>
                      <w:szCs w:val="18"/>
                    </w:rPr>
                    <w:cr/>
                    <w:t>системы налогообложения</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50</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50</w:t>
                  </w:r>
                </w:p>
              </w:tc>
            </w:tr>
            <w:tr w:rsidR="00C92E32" w:rsidRPr="00C92E32" w:rsidTr="00C92E32">
              <w:trPr>
                <w:trHeight w:val="1155"/>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1 05 01020 01 0000 110</w:t>
                  </w:r>
                </w:p>
              </w:tc>
              <w:tc>
                <w:tcPr>
                  <w:tcW w:w="4340"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ind w:firstLineChars="300" w:firstLine="540"/>
                    <w:rPr>
                      <w:rFonts w:ascii="Courier New" w:hAnsi="Courier New" w:cs="Courier New"/>
                      <w:sz w:val="18"/>
                      <w:szCs w:val="18"/>
                    </w:rPr>
                  </w:pPr>
                  <w:r w:rsidRPr="00C92E32">
                    <w:rPr>
                      <w:rFonts w:ascii="Courier New" w:hAnsi="Courier New" w:cs="Courier New"/>
                      <w:sz w:val="18"/>
                      <w:szCs w:val="18"/>
                    </w:rPr>
                    <w:t>Единый налог, взимаемый с налогоплательщиков, выбравших в качестве объекта налогообложения доходы, уменьшенные на величину расходов</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50</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50</w:t>
                  </w:r>
                </w:p>
              </w:tc>
            </w:tr>
            <w:tr w:rsidR="00C92E32" w:rsidRPr="00C92E32" w:rsidTr="00C92E32">
              <w:trPr>
                <w:trHeight w:val="750"/>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1 05 03020 01 0000 110</w:t>
                  </w:r>
                </w:p>
              </w:tc>
              <w:tc>
                <w:tcPr>
                  <w:tcW w:w="4340"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ind w:firstLineChars="300" w:firstLine="540"/>
                    <w:rPr>
                      <w:rFonts w:ascii="Courier New" w:hAnsi="Courier New" w:cs="Courier New"/>
                      <w:sz w:val="18"/>
                      <w:szCs w:val="18"/>
                    </w:rPr>
                  </w:pPr>
                  <w:r w:rsidRPr="00C92E32">
                    <w:rPr>
                      <w:rFonts w:ascii="Courier New" w:hAnsi="Courier New" w:cs="Courier New"/>
                      <w:sz w:val="18"/>
                      <w:szCs w:val="18"/>
                    </w:rPr>
                    <w:t>Единый сельхоз налог</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60</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30</w:t>
                  </w:r>
                </w:p>
              </w:tc>
            </w:tr>
            <w:tr w:rsidR="00C92E32" w:rsidRPr="00C92E32" w:rsidTr="00C92E32">
              <w:trPr>
                <w:trHeight w:val="495"/>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1 1</w:t>
                  </w:r>
                  <w:r w:rsidRPr="00C92E32">
                    <w:rPr>
                      <w:rFonts w:ascii="Courier New" w:hAnsi="Courier New" w:cs="Courier New"/>
                      <w:sz w:val="18"/>
                      <w:szCs w:val="18"/>
                    </w:rPr>
                    <w:cr/>
                    <w:t xml:space="preserve"> 00000 00 0000 000</w:t>
                  </w:r>
                </w:p>
              </w:tc>
              <w:tc>
                <w:tcPr>
                  <w:tcW w:w="4340" w:type="dxa"/>
                  <w:tcBorders>
                    <w:top w:val="nil"/>
                    <w:left w:val="nil"/>
                    <w:bottom w:val="single" w:sz="4" w:space="0" w:color="auto"/>
                    <w:right w:val="single" w:sz="4" w:space="0" w:color="auto"/>
                  </w:tcBorders>
                  <w:shd w:val="clear" w:color="auto" w:fill="auto"/>
                  <w:noWrap/>
                  <w:vAlign w:val="bottom"/>
                  <w:hideMark/>
                </w:tcPr>
                <w:p w:rsidR="00C92E32" w:rsidRPr="00C92E32" w:rsidRDefault="00C92E32" w:rsidP="00C92E32">
                  <w:pPr>
                    <w:ind w:firstLineChars="100" w:firstLine="180"/>
                    <w:rPr>
                      <w:rFonts w:ascii="Courier New" w:hAnsi="Courier New" w:cs="Courier New"/>
                      <w:sz w:val="18"/>
                      <w:szCs w:val="18"/>
                    </w:rPr>
                  </w:pPr>
                  <w:r w:rsidRPr="00C92E32">
                    <w:rPr>
                      <w:rFonts w:ascii="Courier New" w:hAnsi="Courier New" w:cs="Courier New"/>
                      <w:sz w:val="18"/>
                      <w:szCs w:val="18"/>
                    </w:rPr>
                    <w:t>ПРОЧИЕ НЕНАЛОГОВЫЕ ДОХОДЫ</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 </w:t>
                  </w:r>
                </w:p>
              </w:tc>
              <w:tc>
                <w:tcPr>
                  <w:tcW w:w="1049" w:type="dxa"/>
                  <w:tcBorders>
                    <w:top w:val="nil"/>
                    <w:left w:val="nil"/>
                    <w:bottom w:val="single" w:sz="4" w:space="0" w:color="auto"/>
                    <w:right w:val="single" w:sz="4" w:space="0" w:color="auto"/>
                  </w:tcBorders>
                  <w:shd w:val="clear" w:color="auto" w:fill="auto"/>
                  <w:vAlign w:val="center"/>
                  <w:hideMark/>
                </w:tcPr>
                <w:p w:rsidR="00C92E32" w:rsidRPr="00C92E32" w:rsidRDefault="00C92E32" w:rsidP="00C92E32">
                  <w:pPr>
                    <w:jc w:val="center"/>
                    <w:rPr>
                      <w:rFonts w:ascii="Courier New" w:hAnsi="Courier New" w:cs="Courier New"/>
                      <w:sz w:val="18"/>
                      <w:szCs w:val="18"/>
                    </w:rPr>
                  </w:pPr>
                  <w:r w:rsidRPr="00C92E32">
                    <w:rPr>
                      <w:rFonts w:ascii="Courier New" w:hAnsi="Courier New" w:cs="Courier New"/>
                      <w:sz w:val="18"/>
                      <w:szCs w:val="18"/>
                    </w:rPr>
                    <w:t>100</w:t>
                  </w:r>
                </w:p>
              </w:tc>
            </w:tr>
            <w:tr w:rsidR="00C92E32" w:rsidRPr="00C92E32" w:rsidTr="00C92E32">
              <w:trPr>
                <w:trHeight w:val="300"/>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rsidR="00C92E32" w:rsidRPr="00C92E32" w:rsidRDefault="00C92E32" w:rsidP="00C92E32">
                  <w:pPr>
                    <w:rPr>
                      <w:rFonts w:ascii="Calibri" w:hAnsi="Calibri"/>
                      <w:color w:val="000000"/>
                      <w:sz w:val="22"/>
                      <w:szCs w:val="22"/>
                    </w:rPr>
                  </w:pPr>
                  <w:r w:rsidRPr="00C92E32">
                    <w:rPr>
                      <w:rFonts w:ascii="Calibri" w:hAnsi="Calibri"/>
                      <w:color w:val="000000"/>
                      <w:sz w:val="22"/>
                      <w:szCs w:val="22"/>
                    </w:rPr>
                    <w:t> </w:t>
                  </w:r>
                </w:p>
              </w:tc>
              <w:tc>
                <w:tcPr>
                  <w:tcW w:w="4340" w:type="dxa"/>
                  <w:tcBorders>
                    <w:top w:val="nil"/>
                    <w:left w:val="nil"/>
                    <w:bottom w:val="single" w:sz="4" w:space="0" w:color="auto"/>
                    <w:right w:val="single" w:sz="4" w:space="0" w:color="auto"/>
                  </w:tcBorders>
                  <w:shd w:val="clear" w:color="auto" w:fill="auto"/>
                  <w:noWrap/>
                  <w:vAlign w:val="bottom"/>
                  <w:hideMark/>
                </w:tcPr>
                <w:p w:rsidR="00C92E32" w:rsidRPr="00C92E32" w:rsidRDefault="00C92E32" w:rsidP="00C92E32">
                  <w:pPr>
                    <w:rPr>
                      <w:rFonts w:ascii="Calibri" w:hAnsi="Calibri"/>
                      <w:color w:val="000000"/>
                      <w:sz w:val="22"/>
                      <w:szCs w:val="22"/>
                    </w:rPr>
                  </w:pPr>
                  <w:r w:rsidRPr="00C92E32">
                    <w:rPr>
                      <w:rFonts w:ascii="Calibri" w:hAnsi="Calibri"/>
                      <w:color w:val="000000"/>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C92E32" w:rsidRPr="00C92E32" w:rsidRDefault="00C92E32" w:rsidP="00C92E32">
                  <w:pPr>
                    <w:rPr>
                      <w:rFonts w:ascii="Calibri" w:hAnsi="Calibri"/>
                      <w:color w:val="000000"/>
                      <w:sz w:val="22"/>
                      <w:szCs w:val="22"/>
                    </w:rPr>
                  </w:pPr>
                  <w:r w:rsidRPr="00C92E32">
                    <w:rPr>
                      <w:rFonts w:ascii="Calibri" w:hAnsi="Calibri"/>
                      <w:color w:val="000000"/>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C92E32" w:rsidRPr="00C92E32" w:rsidRDefault="00C92E32" w:rsidP="00C92E32">
                  <w:pPr>
                    <w:rPr>
                      <w:rFonts w:ascii="Calibri" w:hAnsi="Calibri"/>
                      <w:color w:val="000000"/>
                      <w:sz w:val="22"/>
                      <w:szCs w:val="22"/>
                    </w:rPr>
                  </w:pPr>
                  <w:r w:rsidRPr="00C92E32">
                    <w:rPr>
                      <w:rFonts w:ascii="Calibri" w:hAnsi="Calibri"/>
                      <w:color w:val="000000"/>
                      <w:sz w:val="22"/>
                      <w:szCs w:val="22"/>
                    </w:rPr>
                    <w:t> </w:t>
                  </w:r>
                </w:p>
              </w:tc>
            </w:tr>
            <w:tr w:rsidR="00C92E32" w:rsidRPr="00C92E32" w:rsidTr="00C92E32">
              <w:trPr>
                <w:trHeight w:val="300"/>
              </w:trPr>
              <w:tc>
                <w:tcPr>
                  <w:tcW w:w="2456" w:type="dxa"/>
                  <w:tcBorders>
                    <w:top w:val="nil"/>
                    <w:left w:val="nil"/>
                    <w:bottom w:val="nil"/>
                    <w:right w:val="nil"/>
                  </w:tcBorders>
                  <w:shd w:val="clear" w:color="auto" w:fill="auto"/>
                  <w:noWrap/>
                  <w:vAlign w:val="bottom"/>
                  <w:hideMark/>
                </w:tcPr>
                <w:p w:rsidR="00C92E32" w:rsidRPr="00C92E32" w:rsidRDefault="00C92E32" w:rsidP="00C92E32">
                  <w:pPr>
                    <w:rPr>
                      <w:rFonts w:ascii="Calibri" w:hAnsi="Calibri"/>
                      <w:color w:val="000000"/>
                      <w:sz w:val="22"/>
                      <w:szCs w:val="22"/>
                    </w:rPr>
                  </w:pPr>
                </w:p>
              </w:tc>
              <w:tc>
                <w:tcPr>
                  <w:tcW w:w="4340" w:type="dxa"/>
                  <w:tcBorders>
                    <w:top w:val="nil"/>
                    <w:left w:val="nil"/>
                    <w:bottom w:val="nil"/>
                    <w:right w:val="nil"/>
                  </w:tcBorders>
                  <w:shd w:val="clear" w:color="auto" w:fill="auto"/>
                  <w:noWrap/>
                  <w:vAlign w:val="bottom"/>
                  <w:hideMark/>
                </w:tcPr>
                <w:p w:rsidR="00C92E32" w:rsidRPr="00C92E32" w:rsidRDefault="00C92E32" w:rsidP="00C92E32">
                  <w:pPr>
                    <w:rPr>
                      <w:rFonts w:ascii="Calibri" w:hAnsi="Calibri"/>
                      <w:color w:val="000000"/>
                      <w:sz w:val="22"/>
                      <w:szCs w:val="22"/>
                    </w:rPr>
                  </w:pP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alibri" w:hAnsi="Calibri"/>
                      <w:color w:val="000000"/>
                      <w:sz w:val="22"/>
                      <w:szCs w:val="22"/>
                    </w:rPr>
                  </w:pP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alibri" w:hAnsi="Calibri"/>
                      <w:color w:val="000000"/>
                      <w:sz w:val="22"/>
                      <w:szCs w:val="22"/>
                    </w:rPr>
                  </w:pPr>
                </w:p>
              </w:tc>
            </w:tr>
            <w:tr w:rsidR="00C92E32" w:rsidRPr="00C92E32" w:rsidTr="00C92E32">
              <w:trPr>
                <w:trHeight w:val="300"/>
              </w:trPr>
              <w:tc>
                <w:tcPr>
                  <w:tcW w:w="2456" w:type="dxa"/>
                  <w:tcBorders>
                    <w:top w:val="nil"/>
                    <w:left w:val="nil"/>
                    <w:bottom w:val="nil"/>
                    <w:right w:val="nil"/>
                  </w:tcBorders>
                  <w:shd w:val="clear" w:color="auto" w:fill="auto"/>
                  <w:noWrap/>
                  <w:vAlign w:val="bottom"/>
                  <w:hideMark/>
                </w:tcPr>
                <w:p w:rsidR="00C92E32" w:rsidRPr="00C92E32" w:rsidRDefault="00C92E32" w:rsidP="00C92E32">
                  <w:pPr>
                    <w:rPr>
                      <w:rFonts w:ascii="Calibri" w:hAnsi="Calibri"/>
                      <w:color w:val="000000"/>
                      <w:sz w:val="22"/>
                      <w:szCs w:val="22"/>
                    </w:rPr>
                  </w:pPr>
                </w:p>
              </w:tc>
              <w:tc>
                <w:tcPr>
                  <w:tcW w:w="4340" w:type="dxa"/>
                  <w:tcBorders>
                    <w:top w:val="nil"/>
                    <w:left w:val="nil"/>
                    <w:bottom w:val="nil"/>
                    <w:right w:val="nil"/>
                  </w:tcBorders>
                  <w:shd w:val="clear" w:color="auto" w:fill="auto"/>
                  <w:noWrap/>
                  <w:vAlign w:val="bottom"/>
                  <w:hideMark/>
                </w:tcPr>
                <w:p w:rsidR="00C92E32" w:rsidRPr="00C92E32" w:rsidRDefault="00C92E32" w:rsidP="00C92E32">
                  <w:pPr>
                    <w:rPr>
                      <w:rFonts w:ascii="Calibri" w:hAnsi="Calibri"/>
                      <w:color w:val="000000"/>
                      <w:sz w:val="22"/>
                      <w:szCs w:val="22"/>
                    </w:rPr>
                  </w:pP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alibri" w:hAnsi="Calibri"/>
                      <w:color w:val="000000"/>
                      <w:sz w:val="22"/>
                      <w:szCs w:val="22"/>
                    </w:rPr>
                  </w:pPr>
                </w:p>
              </w:tc>
              <w:tc>
                <w:tcPr>
                  <w:tcW w:w="1049" w:type="dxa"/>
                  <w:tcBorders>
                    <w:top w:val="nil"/>
                    <w:left w:val="nil"/>
                    <w:bottom w:val="nil"/>
                    <w:right w:val="nil"/>
                  </w:tcBorders>
                  <w:shd w:val="clear" w:color="auto" w:fill="auto"/>
                  <w:noWrap/>
                  <w:vAlign w:val="bottom"/>
                  <w:hideMark/>
                </w:tcPr>
                <w:p w:rsidR="00C92E32" w:rsidRPr="00C92E32" w:rsidRDefault="00C92E32" w:rsidP="00C92E32">
                  <w:pPr>
                    <w:rPr>
                      <w:rFonts w:ascii="Calibri" w:hAnsi="Calibri"/>
                      <w:color w:val="000000"/>
                      <w:sz w:val="22"/>
                      <w:szCs w:val="22"/>
                    </w:rPr>
                  </w:pPr>
                </w:p>
              </w:tc>
            </w:tr>
          </w:tbl>
          <w:p w:rsidR="00C92E32" w:rsidRPr="00C92E32" w:rsidRDefault="00C92E32" w:rsidP="00C92E32">
            <w:pPr>
              <w:rPr>
                <w:rFonts w:ascii="Courier New" w:hAnsi="Courier New" w:cs="Courier New"/>
                <w:color w:val="000000"/>
                <w:sz w:val="22"/>
                <w:szCs w:val="22"/>
              </w:rPr>
            </w:pPr>
          </w:p>
        </w:tc>
        <w:tc>
          <w:tcPr>
            <w:tcW w:w="490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r w:rsidRPr="00C92E32">
              <w:rPr>
                <w:rFonts w:ascii="Courier New" w:hAnsi="Courier New" w:cs="Courier New"/>
                <w:color w:val="000000"/>
                <w:sz w:val="22"/>
                <w:szCs w:val="22"/>
              </w:rPr>
              <w:lastRenderedPageBreak/>
              <w:t xml:space="preserve">                                                                    </w:t>
            </w:r>
          </w:p>
        </w:tc>
        <w:tc>
          <w:tcPr>
            <w:tcW w:w="10519" w:type="dxa"/>
            <w:gridSpan w:val="2"/>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r w:rsidRPr="00C92E32">
              <w:rPr>
                <w:rFonts w:ascii="Courier New" w:hAnsi="Courier New" w:cs="Courier New"/>
                <w:color w:val="000000"/>
                <w:sz w:val="22"/>
                <w:szCs w:val="22"/>
              </w:rPr>
              <w:t xml:space="preserve">"О Бюджете МО "Укыр" на 2020 год  </w:t>
            </w:r>
          </w:p>
        </w:tc>
      </w:tr>
      <w:tr w:rsidR="00E03467" w:rsidRPr="00C92E32" w:rsidTr="00C223DE">
        <w:trPr>
          <w:trHeight w:val="300"/>
        </w:trPr>
        <w:tc>
          <w:tcPr>
            <w:tcW w:w="10636" w:type="dxa"/>
            <w:gridSpan w:val="8"/>
            <w:tcBorders>
              <w:top w:val="nil"/>
              <w:left w:val="nil"/>
              <w:bottom w:val="nil"/>
              <w:right w:val="nil"/>
            </w:tcBorders>
            <w:shd w:val="clear" w:color="auto" w:fill="auto"/>
            <w:noWrap/>
            <w:vAlign w:val="bottom"/>
            <w:hideMark/>
          </w:tcPr>
          <w:tbl>
            <w:tblPr>
              <w:tblW w:w="8681" w:type="dxa"/>
              <w:tblLook w:val="04A0" w:firstRow="1" w:lastRow="0" w:firstColumn="1" w:lastColumn="0" w:noHBand="0" w:noVBand="1"/>
            </w:tblPr>
            <w:tblGrid>
              <w:gridCol w:w="1622"/>
              <w:gridCol w:w="4046"/>
              <w:gridCol w:w="1098"/>
              <w:gridCol w:w="1022"/>
              <w:gridCol w:w="1004"/>
            </w:tblGrid>
            <w:tr w:rsidR="00C3365E" w:rsidRPr="00C3365E" w:rsidTr="00C3365E">
              <w:trPr>
                <w:trHeight w:val="300"/>
              </w:trPr>
              <w:tc>
                <w:tcPr>
                  <w:tcW w:w="1511"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Приложение № 2 к решению Думы</w:t>
                  </w:r>
                </w:p>
              </w:tc>
              <w:tc>
                <w:tcPr>
                  <w:tcW w:w="1098"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c>
                <w:tcPr>
                  <w:tcW w:w="1004"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r>
            <w:tr w:rsidR="00C3365E" w:rsidRPr="00C3365E" w:rsidTr="00C3365E">
              <w:trPr>
                <w:trHeight w:val="300"/>
              </w:trPr>
              <w:tc>
                <w:tcPr>
                  <w:tcW w:w="1511"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 xml:space="preserve">"О бюджете МО "Укыр" на 2020 год </w:t>
                  </w:r>
                </w:p>
              </w:tc>
              <w:tc>
                <w:tcPr>
                  <w:tcW w:w="1098"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c>
                <w:tcPr>
                  <w:tcW w:w="1004"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r>
            <w:tr w:rsidR="00C3365E" w:rsidRPr="00C3365E" w:rsidTr="00C3365E">
              <w:trPr>
                <w:trHeight w:val="300"/>
              </w:trPr>
              <w:tc>
                <w:tcPr>
                  <w:tcW w:w="1511"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и на пл</w:t>
                  </w:r>
                  <w:r w:rsidRPr="00C3365E">
                    <w:rPr>
                      <w:rFonts w:ascii="Arial" w:hAnsi="Arial" w:cs="Arial"/>
                      <w:sz w:val="18"/>
                      <w:szCs w:val="18"/>
                    </w:rPr>
                    <w:cr/>
                    <w:t>новый период 2021-2022 годов"</w:t>
                  </w:r>
                </w:p>
              </w:tc>
              <w:tc>
                <w:tcPr>
                  <w:tcW w:w="1098"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c>
                <w:tcPr>
                  <w:tcW w:w="1004"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r>
            <w:tr w:rsidR="00C3365E" w:rsidRPr="00C3365E" w:rsidTr="00C3365E">
              <w:trPr>
                <w:trHeight w:val="300"/>
              </w:trPr>
              <w:tc>
                <w:tcPr>
                  <w:tcW w:w="1511"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rsidR="00C3365E" w:rsidRPr="00C3365E" w:rsidRDefault="00C3365E" w:rsidP="00C3365E">
                  <w:pPr>
                    <w:ind w:left="791" w:firstLine="425"/>
                    <w:jc w:val="center"/>
                    <w:rPr>
                      <w:rFonts w:ascii="Arial" w:hAnsi="Arial" w:cs="Arial"/>
                      <w:sz w:val="18"/>
                      <w:szCs w:val="18"/>
                    </w:rPr>
                  </w:pPr>
                </w:p>
              </w:tc>
              <w:tc>
                <w:tcPr>
                  <w:tcW w:w="1098" w:type="dxa"/>
                  <w:tcBorders>
                    <w:top w:val="nil"/>
                    <w:left w:val="nil"/>
                    <w:bottom w:val="nil"/>
                    <w:right w:val="nil"/>
                  </w:tcBorders>
                  <w:shd w:val="clear" w:color="auto" w:fill="auto"/>
                  <w:noWrap/>
                  <w:vAlign w:val="bottom"/>
                  <w:hideMark/>
                </w:tcPr>
                <w:p w:rsidR="00C3365E" w:rsidRPr="00C3365E" w:rsidRDefault="00C3365E" w:rsidP="00C3365E">
                  <w:pPr>
                    <w:jc w:val="cente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color w:val="000000"/>
                      <w:sz w:val="18"/>
                      <w:szCs w:val="18"/>
                    </w:rPr>
                  </w:pPr>
                </w:p>
              </w:tc>
              <w:tc>
                <w:tcPr>
                  <w:tcW w:w="1004"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color w:val="000000"/>
                      <w:sz w:val="18"/>
                      <w:szCs w:val="18"/>
                    </w:rPr>
                  </w:pPr>
                </w:p>
              </w:tc>
            </w:tr>
            <w:tr w:rsidR="00C3365E" w:rsidRPr="00C3365E" w:rsidTr="00C3365E">
              <w:trPr>
                <w:trHeight w:val="300"/>
              </w:trPr>
              <w:tc>
                <w:tcPr>
                  <w:tcW w:w="1511"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rsidR="00C3365E" w:rsidRPr="00C3365E" w:rsidRDefault="00C3365E" w:rsidP="00C3365E">
                  <w:pPr>
                    <w:jc w:val="center"/>
                    <w:rPr>
                      <w:rFonts w:ascii="Arial" w:hAnsi="Arial" w:cs="Arial"/>
                      <w:sz w:val="20"/>
                      <w:szCs w:val="20"/>
                    </w:rPr>
                  </w:pPr>
                </w:p>
              </w:tc>
              <w:tc>
                <w:tcPr>
                  <w:tcW w:w="1098"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20"/>
                      <w:szCs w:val="20"/>
                    </w:rPr>
                  </w:pPr>
                </w:p>
              </w:tc>
              <w:tc>
                <w:tcPr>
                  <w:tcW w:w="1022"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color w:val="000000"/>
                      <w:sz w:val="22"/>
                      <w:szCs w:val="22"/>
                    </w:rPr>
                  </w:pPr>
                </w:p>
              </w:tc>
              <w:tc>
                <w:tcPr>
                  <w:tcW w:w="1004"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color w:val="000000"/>
                      <w:sz w:val="22"/>
                      <w:szCs w:val="22"/>
                    </w:rPr>
                  </w:pPr>
                </w:p>
              </w:tc>
            </w:tr>
            <w:tr w:rsidR="00C3365E" w:rsidRPr="00C3365E" w:rsidTr="00C3365E">
              <w:trPr>
                <w:trHeight w:val="300"/>
              </w:trPr>
              <w:tc>
                <w:tcPr>
                  <w:tcW w:w="5557" w:type="dxa"/>
                  <w:gridSpan w:val="2"/>
                  <w:vMerge w:val="restart"/>
                  <w:tcBorders>
                    <w:top w:val="nil"/>
                    <w:left w:val="nil"/>
                    <w:bottom w:val="nil"/>
                    <w:right w:val="nil"/>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Поступление доходов в бюджет муниципального образования "Укыр" по группам, подгруппам, статьям классификации доходов на 2020 год  и на плановый период 2021-2022 годов</w:t>
                  </w:r>
                </w:p>
              </w:tc>
              <w:tc>
                <w:tcPr>
                  <w:tcW w:w="1098"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color w:val="000000"/>
                      <w:sz w:val="18"/>
                      <w:szCs w:val="18"/>
                    </w:rPr>
                  </w:pPr>
                </w:p>
              </w:tc>
              <w:tc>
                <w:tcPr>
                  <w:tcW w:w="1004"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color w:val="000000"/>
                      <w:sz w:val="18"/>
                      <w:szCs w:val="18"/>
                    </w:rPr>
                  </w:pPr>
                </w:p>
              </w:tc>
            </w:tr>
            <w:tr w:rsidR="00C3365E" w:rsidRPr="00C3365E" w:rsidTr="00C3365E">
              <w:trPr>
                <w:trHeight w:val="555"/>
              </w:trPr>
              <w:tc>
                <w:tcPr>
                  <w:tcW w:w="5557" w:type="dxa"/>
                  <w:gridSpan w:val="2"/>
                  <w:vMerge/>
                  <w:tcBorders>
                    <w:top w:val="nil"/>
                    <w:left w:val="nil"/>
                    <w:bottom w:val="nil"/>
                    <w:right w:val="nil"/>
                  </w:tcBorders>
                  <w:vAlign w:val="center"/>
                  <w:hideMark/>
                </w:tcPr>
                <w:p w:rsidR="00C3365E" w:rsidRPr="00C3365E" w:rsidRDefault="00C3365E" w:rsidP="00C3365E">
                  <w:pPr>
                    <w:rPr>
                      <w:rFonts w:ascii="Arial" w:hAnsi="Arial" w:cs="Arial"/>
                      <w:b/>
                      <w:bCs/>
                      <w:sz w:val="18"/>
                      <w:szCs w:val="18"/>
                    </w:rPr>
                  </w:pPr>
                </w:p>
              </w:tc>
              <w:tc>
                <w:tcPr>
                  <w:tcW w:w="1098"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c>
                <w:tcPr>
                  <w:tcW w:w="1022"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color w:val="000000"/>
                      <w:sz w:val="18"/>
                      <w:szCs w:val="18"/>
                    </w:rPr>
                  </w:pPr>
                </w:p>
              </w:tc>
              <w:tc>
                <w:tcPr>
                  <w:tcW w:w="1004"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color w:val="000000"/>
                      <w:sz w:val="18"/>
                      <w:szCs w:val="18"/>
                    </w:rPr>
                  </w:pPr>
                </w:p>
              </w:tc>
            </w:tr>
            <w:tr w:rsidR="00C3365E" w:rsidRPr="00C3365E" w:rsidTr="00C3365E">
              <w:trPr>
                <w:trHeight w:val="465"/>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Код бюджетной классификации РФ</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Наименование показателей</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2020 г.</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C3365E" w:rsidRPr="00C3365E" w:rsidRDefault="00C3365E" w:rsidP="00C3365E">
                  <w:pPr>
                    <w:jc w:val="center"/>
                    <w:rPr>
                      <w:rFonts w:ascii="Arial" w:hAnsi="Arial" w:cs="Arial"/>
                      <w:b/>
                      <w:bCs/>
                      <w:color w:val="000000"/>
                      <w:sz w:val="18"/>
                      <w:szCs w:val="18"/>
                    </w:rPr>
                  </w:pPr>
                  <w:r w:rsidRPr="00C3365E">
                    <w:rPr>
                      <w:rFonts w:ascii="Arial" w:hAnsi="Arial" w:cs="Arial"/>
                      <w:b/>
                      <w:bCs/>
                      <w:color w:val="000000"/>
                      <w:sz w:val="18"/>
                      <w:szCs w:val="18"/>
                    </w:rPr>
                    <w:t>2021 г.</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C3365E" w:rsidRPr="00C3365E" w:rsidRDefault="00C3365E" w:rsidP="00C3365E">
                  <w:pPr>
                    <w:jc w:val="center"/>
                    <w:rPr>
                      <w:rFonts w:ascii="Arial" w:hAnsi="Arial" w:cs="Arial"/>
                      <w:b/>
                      <w:bCs/>
                      <w:color w:val="000000"/>
                      <w:sz w:val="18"/>
                      <w:szCs w:val="18"/>
                    </w:rPr>
                  </w:pPr>
                  <w:r w:rsidRPr="00C3365E">
                    <w:rPr>
                      <w:rFonts w:ascii="Arial" w:hAnsi="Arial" w:cs="Arial"/>
                      <w:b/>
                      <w:bCs/>
                      <w:color w:val="000000"/>
                      <w:sz w:val="18"/>
                      <w:szCs w:val="18"/>
                    </w:rPr>
                    <w:t>2022 г.</w:t>
                  </w:r>
                </w:p>
              </w:tc>
            </w:tr>
            <w:tr w:rsidR="00C3365E" w:rsidRPr="00C3365E" w:rsidTr="00C3365E">
              <w:trPr>
                <w:trHeight w:val="49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000  1  00  00000  00  0000  000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ДОХОДЫ</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4 673,9</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4 754,0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4 953,2</w:t>
                  </w:r>
                </w:p>
              </w:tc>
            </w:tr>
            <w:tr w:rsidR="00C3365E" w:rsidRPr="00C3365E" w:rsidTr="00C3365E">
              <w:trPr>
                <w:trHeight w:val="4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000  1  01  00000  00  0000  000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НАЛОГИ НА ПРИБЫЛЬ, ДОХОДЫ</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300,0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300,0</w:t>
                  </w:r>
                </w:p>
              </w:tc>
            </w:tr>
            <w:tr w:rsidR="00C3365E" w:rsidRPr="00C3365E" w:rsidTr="00C3365E">
              <w:trPr>
                <w:trHeight w:val="4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000  1  01  02000  01  0000  110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НАЛОГ НА ДОХОДЫ ФИЗИЧЕСКИХ ЛИЦ</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300,0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300,0</w:t>
                  </w:r>
                </w:p>
              </w:tc>
            </w:tr>
            <w:tr w:rsidR="00C3365E" w:rsidRPr="00C3365E" w:rsidTr="00C3365E">
              <w:trPr>
                <w:trHeight w:val="13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000  1  01  02010  01  0000  110</w:t>
                  </w:r>
                </w:p>
              </w:tc>
              <w:tc>
                <w:tcPr>
                  <w:tcW w:w="4046" w:type="dxa"/>
                  <w:tcBorders>
                    <w:top w:val="nil"/>
                    <w:left w:val="nil"/>
                    <w:bottom w:val="nil"/>
                    <w:right w:val="nil"/>
                  </w:tcBorders>
                  <w:shd w:val="clear" w:color="auto" w:fill="auto"/>
                  <w:vAlign w:val="bottom"/>
                  <w:hideMark/>
                </w:tcPr>
                <w:p w:rsidR="00C3365E" w:rsidRPr="00C3365E" w:rsidRDefault="00C3365E" w:rsidP="00C3365E">
                  <w:pPr>
                    <w:rPr>
                      <w:rFonts w:ascii="Arial" w:hAnsi="Arial" w:cs="Arial"/>
                      <w:color w:val="000000"/>
                      <w:sz w:val="18"/>
                      <w:szCs w:val="18"/>
                    </w:rPr>
                  </w:pPr>
                  <w:r w:rsidRPr="00C3365E">
                    <w:rPr>
                      <w:rFonts w:ascii="Arial"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3365E">
                    <w:rPr>
                      <w:rFonts w:ascii="Arial" w:hAnsi="Arial" w:cs="Arial"/>
                      <w:color w:val="000000"/>
                      <w:sz w:val="18"/>
                      <w:szCs w:val="18"/>
                      <w:vertAlign w:val="superscript"/>
                    </w:rPr>
                    <w:t>1</w:t>
                  </w:r>
                  <w:r w:rsidRPr="00C3365E">
                    <w:rPr>
                      <w:rFonts w:ascii="Arial" w:hAnsi="Arial" w:cs="Arial"/>
                      <w:color w:val="000000"/>
                      <w:sz w:val="18"/>
                      <w:szCs w:val="18"/>
                    </w:rPr>
                    <w:t xml:space="preserve"> и 228 Налогового кодекса Российской Федерации</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300,0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300,0</w:t>
                  </w:r>
                </w:p>
              </w:tc>
            </w:tr>
            <w:tr w:rsidR="00C3365E" w:rsidRPr="00C3365E" w:rsidTr="00C3365E">
              <w:trPr>
                <w:trHeight w:val="57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000 1 03 00000 00 0000 000</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Налоги на товары (работы, услуги), реализуемые на территории РФ</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3 069,3</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3 099,4</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3 248,6</w:t>
                  </w:r>
                </w:p>
              </w:tc>
            </w:tr>
            <w:tr w:rsidR="00C3365E" w:rsidRPr="00C3365E" w:rsidTr="00C3365E">
              <w:trPr>
                <w:trHeight w:val="39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000  1 03  02231  01 0000 110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Доходы от уплаты акцизов на дизельное топлив</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1 144,8</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1 156,1</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1 211,7</w:t>
                  </w:r>
                </w:p>
              </w:tc>
            </w:tr>
            <w:tr w:rsidR="00C3365E" w:rsidRPr="00C3365E" w:rsidTr="00C3365E">
              <w:trPr>
                <w:trHeight w:val="4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000  1 03  02241  01 0000 110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Доходы от уплаты акцизоов на моторные масла</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15,4</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15,5</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16,2</w:t>
                  </w:r>
                </w:p>
              </w:tc>
            </w:tr>
            <w:tr w:rsidR="00C3365E" w:rsidRPr="00C3365E" w:rsidTr="00C3365E">
              <w:trPr>
                <w:trHeight w:val="45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000  1 03  02251  01 0000 110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Доходы на уплату акцизов на автомобильный бензин</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2 071,8</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2 092,1</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2 192,8</w:t>
                  </w:r>
                </w:p>
              </w:tc>
            </w:tr>
            <w:tr w:rsidR="00C3365E" w:rsidRPr="00C3365E" w:rsidTr="00C3365E">
              <w:trPr>
                <w:trHeight w:val="34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000  1 03  02261 01 0000 11</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Доходы на уплату акцизов на твердое топливо</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-162,7</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-164,3</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-172,1</w:t>
                  </w:r>
                </w:p>
              </w:tc>
            </w:tr>
            <w:tr w:rsidR="00C3365E" w:rsidRPr="00C3365E" w:rsidTr="00C3365E">
              <w:trPr>
                <w:trHeight w:val="43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000  1  05  00000  00  0000  000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НАЛОГИ НА СОВОКУПНЫЙ ДОХОД</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60,0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60,0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60,0</w:t>
                  </w:r>
                </w:p>
              </w:tc>
            </w:tr>
            <w:tr w:rsidR="00C3365E" w:rsidRPr="00C3365E" w:rsidTr="00C3365E">
              <w:trPr>
                <w:trHeight w:val="43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000  1  05  03020  01  0000  110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Единый сельскохозяйственный налог</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60,0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60,0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60,0</w:t>
                  </w:r>
                </w:p>
              </w:tc>
            </w:tr>
            <w:tr w:rsidR="00C3365E" w:rsidRPr="00C3365E" w:rsidTr="00C3365E">
              <w:trPr>
                <w:trHeight w:val="46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lastRenderedPageBreak/>
                    <w:t xml:space="preserve">000  1  06  00000  00  0000  </w:t>
                  </w:r>
                  <w:r w:rsidRPr="00C3365E">
                    <w:rPr>
                      <w:rFonts w:ascii="Arial" w:hAnsi="Arial" w:cs="Arial"/>
                      <w:b/>
                      <w:bCs/>
                      <w:sz w:val="18"/>
                      <w:szCs w:val="18"/>
                    </w:rPr>
                    <w:cr/>
                    <w:t>00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НАЛОГИ НА ИМУЩЕСТВО</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770,0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820,0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870,0</w:t>
                  </w:r>
                </w:p>
              </w:tc>
            </w:tr>
            <w:tr w:rsidR="00C3365E" w:rsidRPr="00C3365E" w:rsidTr="00C3365E">
              <w:trPr>
                <w:trHeight w:val="39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000  1  06  01030  10  0000  110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Налог на имущество</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20,0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20,0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20,0</w:t>
                  </w:r>
                </w:p>
              </w:tc>
            </w:tr>
            <w:tr w:rsidR="00C3365E" w:rsidRPr="00C3365E" w:rsidTr="00C3365E">
              <w:trPr>
                <w:trHeight w:val="54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000  1  06  06033  10  0000  110</w:t>
                  </w:r>
                </w:p>
              </w:tc>
              <w:tc>
                <w:tcPr>
                  <w:tcW w:w="4046" w:type="dxa"/>
                  <w:tcBorders>
                    <w:top w:val="nil"/>
                    <w:left w:val="nil"/>
                    <w:bottom w:val="single" w:sz="4" w:space="0" w:color="auto"/>
                    <w:right w:val="single" w:sz="4" w:space="0" w:color="auto"/>
                  </w:tcBorders>
                  <w:shd w:val="clear" w:color="auto" w:fill="auto"/>
                  <w:vAlign w:val="bottom"/>
                  <w:hideMark/>
                </w:tcPr>
                <w:p w:rsidR="00C3365E" w:rsidRPr="00C3365E" w:rsidRDefault="00C3365E" w:rsidP="00C3365E">
                  <w:pPr>
                    <w:rPr>
                      <w:rFonts w:ascii="Arial" w:hAnsi="Arial" w:cs="Arial"/>
                      <w:color w:val="000000"/>
                      <w:sz w:val="18"/>
                      <w:szCs w:val="18"/>
                    </w:rPr>
                  </w:pPr>
                  <w:r w:rsidRPr="00C3365E">
                    <w:rPr>
                      <w:rFonts w:ascii="Arial" w:hAnsi="Arial" w:cs="Arial"/>
                      <w:color w:val="000000"/>
                      <w:sz w:val="18"/>
                      <w:szCs w:val="18"/>
                    </w:rPr>
                    <w:t>Земельный налог с организаций, обладающих земельным участком, расположенным в границах сельских поселений</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350,0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cr/>
                    <w:t>50,0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350,0</w:t>
                  </w:r>
                </w:p>
              </w:tc>
            </w:tr>
            <w:tr w:rsidR="00C3365E" w:rsidRPr="00C3365E" w:rsidTr="00C3365E">
              <w:trPr>
                <w:trHeight w:val="49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000  1  06  06043  10  0000  110</w:t>
                  </w:r>
                </w:p>
              </w:tc>
              <w:tc>
                <w:tcPr>
                  <w:tcW w:w="4046" w:type="dxa"/>
                  <w:tcBorders>
                    <w:top w:val="nil"/>
                    <w:left w:val="nil"/>
                    <w:bottom w:val="nil"/>
                    <w:right w:val="nil"/>
                  </w:tcBorders>
                  <w:shd w:val="clear" w:color="auto" w:fill="auto"/>
                  <w:vAlign w:val="bottom"/>
                  <w:hideMark/>
                </w:tcPr>
                <w:p w:rsidR="00C3365E" w:rsidRPr="00C3365E" w:rsidRDefault="00C3365E" w:rsidP="00C3365E">
                  <w:pPr>
                    <w:rPr>
                      <w:rFonts w:ascii="Arial" w:hAnsi="Arial" w:cs="Arial"/>
                      <w:color w:val="000000"/>
                      <w:sz w:val="18"/>
                      <w:szCs w:val="18"/>
                    </w:rPr>
                  </w:pPr>
                  <w:r w:rsidRPr="00C3365E">
                    <w:rPr>
                      <w:rFonts w:ascii="Arial" w:hAnsi="Arial" w:cs="Arial"/>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400,0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450,0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500,0</w:t>
                  </w:r>
                </w:p>
              </w:tc>
            </w:tr>
            <w:tr w:rsidR="00C3365E" w:rsidRPr="00C3365E" w:rsidTr="00C3365E">
              <w:trPr>
                <w:trHeight w:val="37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000  1  08  00000  00  0000  000</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ГОСУДАРСТВЕННАЯ ПОШЛИНА, СБОРЫ</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5,0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5,0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5,0</w:t>
                  </w:r>
                </w:p>
              </w:tc>
            </w:tr>
            <w:tr w:rsidR="00C3365E" w:rsidRPr="00C3365E" w:rsidTr="00C3365E">
              <w:trPr>
                <w:trHeight w:val="109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 xml:space="preserve">000  </w:t>
                  </w:r>
                  <w:r w:rsidRPr="00C3365E">
                    <w:rPr>
                      <w:rFonts w:ascii="Arial" w:hAnsi="Arial" w:cs="Arial"/>
                      <w:sz w:val="18"/>
                      <w:szCs w:val="18"/>
                    </w:rPr>
                    <w:cr/>
                    <w:t xml:space="preserve">  08  04020  01  0000  110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5</w:t>
                  </w:r>
                  <w:r w:rsidRPr="00C3365E">
                    <w:rPr>
                      <w:rFonts w:ascii="Arial" w:hAnsi="Arial" w:cs="Arial"/>
                      <w:sz w:val="18"/>
                      <w:szCs w:val="18"/>
                    </w:rPr>
                    <w:cr/>
                    <w:t>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5,0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5,0</w:t>
                  </w:r>
                </w:p>
              </w:tc>
            </w:tr>
            <w:tr w:rsidR="00C3365E" w:rsidRPr="00C3365E" w:rsidTr="00C3365E">
              <w:trPr>
                <w:trHeight w:val="55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000  1  11  00000  00  0000  000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109,6</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109,6</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109,6</w:t>
                  </w:r>
                </w:p>
              </w:tc>
            </w:tr>
            <w:tr w:rsidR="00C3365E" w:rsidRPr="00C3365E" w:rsidTr="00C3365E">
              <w:trPr>
                <w:trHeight w:val="132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000  1  11  05025  10  0000  120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Доходы, получаемые в виде арендной платы, а также средства от продажи п</w:t>
                  </w:r>
                  <w:r w:rsidRPr="00C3365E">
                    <w:rPr>
                      <w:rFonts w:ascii="Arial" w:hAnsi="Arial" w:cs="Arial"/>
                      <w:sz w:val="18"/>
                      <w:szCs w:val="18"/>
                    </w:rPr>
                    <w:cr/>
                    <w:t>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100,0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100,0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100,0</w:t>
                  </w:r>
                </w:p>
              </w:tc>
            </w:tr>
            <w:tr w:rsidR="00C3365E" w:rsidRPr="00C3365E" w:rsidTr="00C3365E">
              <w:trPr>
                <w:trHeight w:val="73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000  1  11  05035  10  0000  120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Доходы, получаемые в виде арендной п</w:t>
                  </w:r>
                  <w:r w:rsidRPr="00C3365E">
                    <w:rPr>
                      <w:rFonts w:ascii="Arial" w:hAnsi="Arial" w:cs="Arial"/>
                      <w:sz w:val="18"/>
                      <w:szCs w:val="18"/>
                    </w:rPr>
                    <w:cr/>
                    <w:t xml:space="preserve">аты, а также средства от продажи права на заключение договоров аренды за имущество, находящиеся в собственности </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9,6</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9,6</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9,6</w:t>
                  </w:r>
                </w:p>
              </w:tc>
            </w:tr>
            <w:tr w:rsidR="00C3365E" w:rsidRPr="00C3365E" w:rsidTr="00C3365E">
              <w:trPr>
                <w:trHeight w:val="54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000  1  14  00000  00  0000  430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ДОХОДЫ ОТ ПРОДАЖИ МАТЕРИАЛЬНЫХ И НЕМАТЕРИАЛЬНЫХ АКТИВОВ</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50,0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50,0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50,0</w:t>
                  </w:r>
                </w:p>
              </w:tc>
            </w:tr>
            <w:tr w:rsidR="00C3365E" w:rsidRPr="00C3365E" w:rsidTr="00C3365E">
              <w:trPr>
                <w:trHeight w:val="8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000  1  14  0602</w:t>
                  </w:r>
                  <w:r w:rsidRPr="00C3365E">
                    <w:rPr>
                      <w:rFonts w:ascii="Arial" w:hAnsi="Arial" w:cs="Arial"/>
                      <w:sz w:val="18"/>
                      <w:szCs w:val="18"/>
                    </w:rPr>
                    <w:cr/>
                    <w:t xml:space="preserve">  10  0000  430</w:t>
                  </w:r>
                </w:p>
              </w:tc>
              <w:tc>
                <w:tcPr>
                  <w:tcW w:w="4046" w:type="dxa"/>
                  <w:tcBorders>
                    <w:top w:val="nil"/>
                    <w:left w:val="nil"/>
                    <w:bottom w:val="nil"/>
                    <w:right w:val="nil"/>
                  </w:tcBorders>
                  <w:shd w:val="clear" w:color="auto" w:fill="auto"/>
                  <w:hideMark/>
                </w:tcPr>
                <w:p w:rsidR="00C3365E" w:rsidRPr="00C3365E" w:rsidRDefault="00C3365E" w:rsidP="00C3365E">
                  <w:pPr>
                    <w:rPr>
                      <w:rFonts w:ascii="Arial" w:hAnsi="Arial" w:cs="Arial"/>
                      <w:color w:val="000000"/>
                      <w:sz w:val="18"/>
                      <w:szCs w:val="18"/>
                    </w:rPr>
                  </w:pPr>
                  <w:r w:rsidRPr="00C3365E">
                    <w:rPr>
                      <w:rFonts w:ascii="Arial" w:hAnsi="Arial" w:cs="Arial"/>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50,0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50,0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50,0</w:t>
                  </w:r>
                </w:p>
              </w:tc>
            </w:tr>
            <w:tr w:rsidR="00C3365E" w:rsidRPr="00C3365E" w:rsidTr="00C3365E">
              <w:trPr>
                <w:trHeight w:val="45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000  1  16  00000  00  0000  140</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Прочие поступления от денежны</w:t>
                  </w:r>
                  <w:r w:rsidRPr="00C3365E">
                    <w:rPr>
                      <w:rFonts w:ascii="Arial" w:hAnsi="Arial" w:cs="Arial"/>
                      <w:b/>
                      <w:bCs/>
                      <w:sz w:val="18"/>
                      <w:szCs w:val="18"/>
                    </w:rPr>
                    <w:cr/>
                    <w:t xml:space="preserve"> взысканий (штрафов)</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10,0</w:t>
                  </w:r>
                </w:p>
              </w:tc>
            </w:tr>
            <w:tr w:rsidR="00C3365E" w:rsidRPr="00C3365E" w:rsidTr="00C3365E">
              <w:trPr>
                <w:trHeight w:val="4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000  1  16  90050  10  0000  140</w:t>
                  </w:r>
                </w:p>
              </w:tc>
              <w:tc>
                <w:tcPr>
                  <w:tcW w:w="4046" w:type="dxa"/>
                  <w:tcBorders>
                    <w:top w:val="nil"/>
                    <w:left w:val="nil"/>
                    <w:bottom w:val="nil"/>
                    <w:right w:val="nil"/>
                  </w:tcBorders>
                  <w:shd w:val="clear" w:color="auto" w:fill="auto"/>
                  <w:hideMark/>
                </w:tcPr>
                <w:p w:rsidR="00C3365E" w:rsidRPr="00C3365E" w:rsidRDefault="00C3365E" w:rsidP="00C3365E">
                  <w:pPr>
                    <w:rPr>
                      <w:rFonts w:ascii="Arial" w:hAnsi="Arial" w:cs="Arial"/>
                      <w:color w:val="000000"/>
                      <w:sz w:val="18"/>
                      <w:szCs w:val="18"/>
                    </w:rPr>
                  </w:pPr>
                  <w:r w:rsidRPr="00C3365E">
                    <w:rPr>
                      <w:rFonts w:ascii="Arial" w:hAnsi="Arial" w:cs="Arial"/>
                      <w:color w:val="000000"/>
                      <w:sz w:val="18"/>
                      <w:szCs w:val="18"/>
                    </w:rPr>
                    <w:t>Прочие поступления</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10,0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10,0</w:t>
                  </w:r>
                </w:p>
              </w:tc>
            </w:tr>
            <w:tr w:rsidR="00C3365E" w:rsidRPr="00C3365E" w:rsidTr="00C3365E">
              <w:trPr>
                <w:trHeight w:val="40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000  1  17  00000  00  0000  180</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Прочие неналоговые доходы</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300,0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300,0</w:t>
                  </w:r>
                </w:p>
              </w:tc>
            </w:tr>
            <w:tr w:rsidR="00C3365E" w:rsidRPr="00C3365E" w:rsidTr="00C3365E">
              <w:trPr>
                <w:trHeight w:val="1192"/>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000  1  17  01050 10  0000  180</w:t>
                  </w:r>
                </w:p>
              </w:tc>
              <w:tc>
                <w:tcPr>
                  <w:tcW w:w="4046" w:type="dxa"/>
                  <w:tcBorders>
                    <w:top w:val="nil"/>
                    <w:left w:val="nil"/>
                    <w:bottom w:val="nil"/>
                    <w:right w:val="nil"/>
                  </w:tcBorders>
                  <w:shd w:val="clear" w:color="auto" w:fill="auto"/>
                  <w:vAlign w:val="bottom"/>
                  <w:hideMark/>
                </w:tcPr>
                <w:p w:rsidR="00C3365E" w:rsidRPr="00C3365E" w:rsidRDefault="00C3365E" w:rsidP="00C3365E">
                  <w:pPr>
                    <w:rPr>
                      <w:rFonts w:ascii="Arial" w:hAnsi="Arial" w:cs="Arial"/>
                      <w:color w:val="000000"/>
                      <w:sz w:val="18"/>
                      <w:szCs w:val="18"/>
                    </w:rPr>
                  </w:pPr>
                  <w:r w:rsidRPr="00C3365E">
                    <w:rPr>
                      <w:rFonts w:ascii="Arial" w:hAnsi="Arial" w:cs="Arial"/>
                      <w:color w:val="000000"/>
                      <w:sz w:val="18"/>
                      <w:szCs w:val="18"/>
                    </w:rPr>
                    <w:t xml:space="preserve">Невыясненные поступления, зачисляемые в </w:t>
                  </w:r>
                  <w:r w:rsidRPr="00C3365E">
                    <w:rPr>
                      <w:rFonts w:ascii="Arial" w:hAnsi="Arial" w:cs="Arial"/>
                      <w:color w:val="000000"/>
                      <w:sz w:val="18"/>
                      <w:szCs w:val="18"/>
                    </w:rPr>
                    <w:cr/>
                    <w:t>юджеты сельских поселений</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0,0</w:t>
                  </w:r>
                </w:p>
              </w:tc>
            </w:tr>
            <w:tr w:rsidR="00C3365E" w:rsidRPr="00C3365E" w:rsidTr="00C3365E">
              <w:trPr>
                <w:trHeight w:val="31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000  1  17  05050  10  0000  180</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Прочие неналоговые доходы бюджетов поселений</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300,0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300,0</w:t>
                  </w:r>
                </w:p>
              </w:tc>
            </w:tr>
            <w:tr w:rsidR="00C3365E" w:rsidRPr="00C3365E" w:rsidTr="00C3365E">
              <w:trPr>
                <w:trHeight w:val="5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000  2  00  00000  00  0000  150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БЕЗВОЗМЕЗДНЫЕ ПОСТУПЛЕНИЯ</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12 928,9</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12 452,8</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12 029,6</w:t>
                  </w:r>
                </w:p>
              </w:tc>
            </w:tr>
            <w:tr w:rsidR="00C3365E" w:rsidRPr="00C3365E" w:rsidTr="00C3365E">
              <w:trPr>
                <w:trHeight w:val="49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000  2  02  00000  00  0</w:t>
                  </w:r>
                  <w:r w:rsidRPr="00C3365E">
                    <w:rPr>
                      <w:rFonts w:ascii="Arial" w:hAnsi="Arial" w:cs="Arial"/>
                      <w:sz w:val="18"/>
                      <w:szCs w:val="18"/>
                    </w:rPr>
                    <w:cr/>
                    <w:t>00  150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Дотации от других бюджетов бюджетной системы Российской Федерации</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12 767,1</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12 290,4</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11 864,3</w:t>
                  </w:r>
                </w:p>
              </w:tc>
            </w:tr>
            <w:tr w:rsidR="00C3365E" w:rsidRPr="00C3365E" w:rsidTr="00C3365E">
              <w:trPr>
                <w:trHeight w:val="46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000  2  02  15001  10  0000  150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Дотации бюджетам сельских поселений на выравнивание  бюджетной обеспеченности</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267,1</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250,4</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174,3</w:t>
                  </w:r>
                </w:p>
              </w:tc>
            </w:tr>
            <w:tr w:rsidR="00C3365E" w:rsidRPr="00C3365E" w:rsidTr="00C3365E">
              <w:trPr>
                <w:trHeight w:val="51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 xml:space="preserve">000  2  02  15002  10  </w:t>
                  </w:r>
                  <w:r w:rsidRPr="00C3365E">
                    <w:rPr>
                      <w:rFonts w:ascii="Arial" w:hAnsi="Arial" w:cs="Arial"/>
                      <w:sz w:val="18"/>
                      <w:szCs w:val="18"/>
                    </w:rPr>
                    <w:cr/>
                    <w:t>000  150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Дотации бюджетам сельских поселений на поддержку мер по обеспечению сбалансированности бюджетов</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12 500,0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12 040,0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11 690,0</w:t>
                  </w:r>
                </w:p>
              </w:tc>
            </w:tr>
            <w:tr w:rsidR="00C3365E" w:rsidRPr="00C3365E" w:rsidTr="00C3365E">
              <w:trPr>
                <w:trHeight w:val="42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000  2  02  29999 00  0000  150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 xml:space="preserve">Прочие субсидии бюджетам сельских поселений </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 </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 </w:t>
                  </w:r>
                </w:p>
              </w:tc>
            </w:tr>
            <w:tr w:rsidR="00C3365E" w:rsidRPr="00C3365E" w:rsidTr="00C3365E">
              <w:trPr>
                <w:trHeight w:val="42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000  2  02  29999 00  0000  150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Субсидии на р</w:t>
                  </w:r>
                  <w:r w:rsidRPr="00C3365E">
                    <w:rPr>
                      <w:rFonts w:ascii="Arial" w:hAnsi="Arial" w:cs="Arial"/>
                      <w:sz w:val="18"/>
                      <w:szCs w:val="18"/>
                    </w:rPr>
                    <w:cr/>
                    <w:t>ализацию мероприятий перечня роектов народных инициатив</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0,0</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0,0</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0,0</w:t>
                  </w:r>
                </w:p>
              </w:tc>
            </w:tr>
            <w:tr w:rsidR="00C3365E" w:rsidRPr="00C3365E" w:rsidTr="00C3365E">
              <w:trPr>
                <w:trHeight w:val="48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lastRenderedPageBreak/>
                    <w:t>000 2  02  35118  10  0000  150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126,1</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126,7</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cr/>
                    <w:t>29,6</w:t>
                  </w:r>
                </w:p>
              </w:tc>
            </w:tr>
            <w:tr w:rsidR="00C3365E" w:rsidRPr="00C3365E" w:rsidTr="00C3365E">
              <w:trPr>
                <w:trHeight w:val="585"/>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000 2  02  30024 10  0000  150</w:t>
                  </w:r>
                </w:p>
              </w:tc>
              <w:tc>
                <w:tcPr>
                  <w:tcW w:w="4046" w:type="dxa"/>
                  <w:tcBorders>
                    <w:top w:val="nil"/>
                    <w:left w:val="nil"/>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sz w:val="18"/>
                      <w:szCs w:val="18"/>
                    </w:rPr>
                  </w:pPr>
                  <w:r w:rsidRPr="00C3365E">
                    <w:rPr>
                      <w:rFonts w:ascii="Arial" w:hAnsi="Arial" w:cs="Arial"/>
                      <w:sz w:val="18"/>
                      <w:szCs w:val="18"/>
                    </w:rPr>
                    <w:t>Cубвенции бюджетам сельских поселений на выполнение передаваемых полномочий субъектов РФ</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sz w:val="18"/>
                      <w:szCs w:val="18"/>
                    </w:rPr>
                  </w:pPr>
                  <w:r w:rsidRPr="00C3365E">
                    <w:rPr>
                      <w:rFonts w:ascii="Arial" w:hAnsi="Arial" w:cs="Arial"/>
                      <w:sz w:val="18"/>
                      <w:szCs w:val="18"/>
                    </w:rPr>
                    <w:t>35,7</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35,7</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r w:rsidRPr="00C3365E">
                    <w:rPr>
                      <w:rFonts w:ascii="Arial" w:hAnsi="Arial" w:cs="Arial"/>
                      <w:color w:val="000000"/>
                      <w:sz w:val="18"/>
                      <w:szCs w:val="18"/>
                    </w:rPr>
                    <w:t>35,7</w:t>
                  </w:r>
                </w:p>
              </w:tc>
            </w:tr>
            <w:tr w:rsidR="00C3365E" w:rsidRPr="00C3365E" w:rsidTr="00C3365E">
              <w:trPr>
                <w:trHeight w:val="645"/>
              </w:trPr>
              <w:tc>
                <w:tcPr>
                  <w:tcW w:w="1511" w:type="dxa"/>
                  <w:tcBorders>
                    <w:top w:val="nil"/>
                    <w:left w:val="single" w:sz="4" w:space="0" w:color="auto"/>
                    <w:bottom w:val="single" w:sz="4" w:space="0" w:color="auto"/>
                    <w:right w:val="nil"/>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 </w:t>
                  </w:r>
                </w:p>
              </w:tc>
              <w:tc>
                <w:tcPr>
                  <w:tcW w:w="4046" w:type="dxa"/>
                  <w:tcBorders>
                    <w:top w:val="nil"/>
                    <w:left w:val="single" w:sz="4" w:space="0" w:color="auto"/>
                    <w:bottom w:val="single" w:sz="4" w:space="0" w:color="auto"/>
                    <w:right w:val="single" w:sz="4" w:space="0" w:color="auto"/>
                  </w:tcBorders>
                  <w:shd w:val="clear" w:color="auto" w:fill="auto"/>
                  <w:noWrap/>
                  <w:vAlign w:val="bottom"/>
                  <w:hideMark/>
                </w:tcPr>
                <w:p w:rsidR="00C3365E" w:rsidRPr="00C3365E" w:rsidRDefault="00C3365E" w:rsidP="00C3365E">
                  <w:pPr>
                    <w:rPr>
                      <w:rFonts w:ascii="Arial" w:hAnsi="Arial" w:cs="Arial"/>
                      <w:b/>
                      <w:bCs/>
                      <w:sz w:val="18"/>
                      <w:szCs w:val="18"/>
                    </w:rPr>
                  </w:pPr>
                  <w:r w:rsidRPr="00C3365E">
                    <w:rPr>
                      <w:rFonts w:ascii="Arial" w:hAnsi="Arial" w:cs="Arial"/>
                      <w:b/>
                      <w:bCs/>
                      <w:sz w:val="18"/>
                      <w:szCs w:val="18"/>
                    </w:rPr>
                    <w:t>ВСЕГО ДОХОДОВ</w:t>
                  </w:r>
                </w:p>
              </w:tc>
              <w:tc>
                <w:tcPr>
                  <w:tcW w:w="1098"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17 602,8</w:t>
                  </w:r>
                </w:p>
              </w:tc>
              <w:tc>
                <w:tcPr>
                  <w:tcW w:w="1022"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17 206,8</w:t>
                  </w:r>
                </w:p>
              </w:tc>
              <w:tc>
                <w:tcPr>
                  <w:tcW w:w="1004" w:type="dxa"/>
                  <w:tcBorders>
                    <w:top w:val="nil"/>
                    <w:left w:val="nil"/>
                    <w:bottom w:val="single" w:sz="4" w:space="0" w:color="auto"/>
                    <w:right w:val="single" w:sz="4" w:space="0" w:color="auto"/>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16 982,8</w:t>
                  </w:r>
                </w:p>
              </w:tc>
            </w:tr>
            <w:tr w:rsidR="00C3365E" w:rsidRPr="00C3365E" w:rsidTr="00C3365E">
              <w:trPr>
                <w:trHeight w:val="645"/>
              </w:trPr>
              <w:tc>
                <w:tcPr>
                  <w:tcW w:w="1511" w:type="dxa"/>
                  <w:tcBorders>
                    <w:top w:val="nil"/>
                    <w:left w:val="nil"/>
                    <w:bottom w:val="nil"/>
                    <w:right w:val="nil"/>
                  </w:tcBorders>
                  <w:shd w:val="clear" w:color="auto" w:fill="auto"/>
                  <w:noWrap/>
                  <w:vAlign w:val="bottom"/>
                  <w:hideMark/>
                </w:tcPr>
                <w:p w:rsidR="00C3365E" w:rsidRPr="00C3365E" w:rsidRDefault="00C3365E" w:rsidP="00C3365E">
                  <w:pPr>
                    <w:jc w:val="center"/>
                    <w:rPr>
                      <w:rFonts w:ascii="Arial" w:hAnsi="Arial" w:cs="Arial"/>
                      <w:b/>
                      <w:bCs/>
                      <w:sz w:val="18"/>
                      <w:szCs w:val="18"/>
                    </w:rPr>
                  </w:pPr>
                </w:p>
              </w:tc>
              <w:tc>
                <w:tcPr>
                  <w:tcW w:w="4046" w:type="dxa"/>
                  <w:tcBorders>
                    <w:top w:val="nil"/>
                    <w:left w:val="nil"/>
                    <w:bottom w:val="nil"/>
                    <w:right w:val="nil"/>
                  </w:tcBorders>
                  <w:shd w:val="clear" w:color="auto" w:fill="auto"/>
                  <w:noWrap/>
                  <w:vAlign w:val="center"/>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дефицит 5%</w:t>
                  </w:r>
                </w:p>
              </w:tc>
              <w:tc>
                <w:tcPr>
                  <w:tcW w:w="1098" w:type="dxa"/>
                  <w:tcBorders>
                    <w:top w:val="nil"/>
                    <w:left w:val="nil"/>
                    <w:bottom w:val="nil"/>
                    <w:right w:val="nil"/>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233,7</w:t>
                  </w:r>
                </w:p>
              </w:tc>
              <w:tc>
                <w:tcPr>
                  <w:tcW w:w="1022" w:type="dxa"/>
                  <w:tcBorders>
                    <w:top w:val="nil"/>
                    <w:left w:val="nil"/>
                    <w:bottom w:val="nil"/>
                    <w:right w:val="nil"/>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237,7</w:t>
                  </w:r>
                </w:p>
              </w:tc>
              <w:tc>
                <w:tcPr>
                  <w:tcW w:w="1004" w:type="dxa"/>
                  <w:tcBorders>
                    <w:top w:val="nil"/>
                    <w:left w:val="nil"/>
                    <w:bottom w:val="nil"/>
                    <w:right w:val="nil"/>
                  </w:tcBorders>
                  <w:shd w:val="clear" w:color="auto" w:fill="auto"/>
                  <w:noWrap/>
                  <w:vAlign w:val="center"/>
                  <w:hideMark/>
                </w:tcPr>
                <w:p w:rsidR="00C3365E" w:rsidRPr="00C3365E" w:rsidRDefault="00C3365E" w:rsidP="00C3365E">
                  <w:pPr>
                    <w:jc w:val="right"/>
                    <w:rPr>
                      <w:rFonts w:ascii="Arial" w:hAnsi="Arial" w:cs="Arial"/>
                      <w:b/>
                      <w:bCs/>
                      <w:sz w:val="18"/>
                      <w:szCs w:val="18"/>
                    </w:rPr>
                  </w:pPr>
                  <w:r w:rsidRPr="00C3365E">
                    <w:rPr>
                      <w:rFonts w:ascii="Arial" w:hAnsi="Arial" w:cs="Arial"/>
                      <w:b/>
                      <w:bCs/>
                      <w:sz w:val="18"/>
                      <w:szCs w:val="18"/>
                    </w:rPr>
                    <w:t>247,7</w:t>
                  </w:r>
                </w:p>
              </w:tc>
            </w:tr>
            <w:tr w:rsidR="00C3365E" w:rsidRPr="00C3365E" w:rsidTr="00C3365E">
              <w:trPr>
                <w:trHeight w:val="285"/>
              </w:trPr>
              <w:tc>
                <w:tcPr>
                  <w:tcW w:w="1511" w:type="dxa"/>
                  <w:tcBorders>
                    <w:top w:val="nil"/>
                    <w:left w:val="nil"/>
                    <w:bottom w:val="nil"/>
                    <w:right w:val="nil"/>
                  </w:tcBorders>
                  <w:shd w:val="clear" w:color="auto" w:fill="auto"/>
                  <w:noWrap/>
                  <w:vAlign w:val="bottom"/>
                  <w:hideMark/>
                </w:tcPr>
                <w:p w:rsidR="00C3365E" w:rsidRPr="00C3365E" w:rsidRDefault="00C3365E" w:rsidP="00C3365E">
                  <w:pPr>
                    <w:jc w:val="center"/>
                    <w:rPr>
                      <w:rFonts w:ascii="Arial" w:hAnsi="Arial" w:cs="Arial"/>
                      <w:sz w:val="18"/>
                      <w:szCs w:val="18"/>
                    </w:rPr>
                  </w:pPr>
                </w:p>
              </w:tc>
              <w:tc>
                <w:tcPr>
                  <w:tcW w:w="4046" w:type="dxa"/>
                  <w:tcBorders>
                    <w:top w:val="nil"/>
                    <w:left w:val="nil"/>
                    <w:bottom w:val="nil"/>
                    <w:right w:val="nil"/>
                  </w:tcBorders>
                  <w:shd w:val="clear" w:color="auto" w:fill="auto"/>
                  <w:noWrap/>
                  <w:vAlign w:val="bottom"/>
                  <w:hideMark/>
                </w:tcPr>
                <w:p w:rsidR="00C3365E" w:rsidRPr="00C3365E" w:rsidRDefault="00C3365E" w:rsidP="00C3365E">
                  <w:pPr>
                    <w:rPr>
                      <w:rFonts w:ascii="Arial" w:hAnsi="Arial" w:cs="Arial"/>
                      <w:sz w:val="18"/>
                      <w:szCs w:val="18"/>
                    </w:rPr>
                  </w:pPr>
                </w:p>
              </w:tc>
              <w:tc>
                <w:tcPr>
                  <w:tcW w:w="1098" w:type="dxa"/>
                  <w:tcBorders>
                    <w:top w:val="nil"/>
                    <w:left w:val="nil"/>
                    <w:bottom w:val="nil"/>
                    <w:right w:val="nil"/>
                  </w:tcBorders>
                  <w:shd w:val="clear" w:color="auto" w:fill="auto"/>
                  <w:noWrap/>
                  <w:vAlign w:val="center"/>
                  <w:hideMark/>
                </w:tcPr>
                <w:p w:rsidR="00C3365E" w:rsidRPr="00C3365E" w:rsidRDefault="00C3365E" w:rsidP="00C3365E">
                  <w:pPr>
                    <w:jc w:val="right"/>
                    <w:rPr>
                      <w:rFonts w:ascii="Arial" w:hAnsi="Arial" w:cs="Arial"/>
                      <w:sz w:val="18"/>
                      <w:szCs w:val="18"/>
                    </w:rPr>
                  </w:pPr>
                </w:p>
              </w:tc>
              <w:tc>
                <w:tcPr>
                  <w:tcW w:w="1022" w:type="dxa"/>
                  <w:tcBorders>
                    <w:top w:val="nil"/>
                    <w:left w:val="nil"/>
                    <w:bottom w:val="nil"/>
                    <w:right w:val="nil"/>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p>
              </w:tc>
              <w:tc>
                <w:tcPr>
                  <w:tcW w:w="1004" w:type="dxa"/>
                  <w:tcBorders>
                    <w:top w:val="nil"/>
                    <w:left w:val="nil"/>
                    <w:bottom w:val="nil"/>
                    <w:right w:val="nil"/>
                  </w:tcBorders>
                  <w:shd w:val="clear" w:color="auto" w:fill="auto"/>
                  <w:noWrap/>
                  <w:vAlign w:val="center"/>
                  <w:hideMark/>
                </w:tcPr>
                <w:p w:rsidR="00C3365E" w:rsidRPr="00C3365E" w:rsidRDefault="00C3365E" w:rsidP="00C3365E">
                  <w:pPr>
                    <w:jc w:val="right"/>
                    <w:rPr>
                      <w:rFonts w:ascii="Arial" w:hAnsi="Arial" w:cs="Arial"/>
                      <w:color w:val="000000"/>
                      <w:sz w:val="18"/>
                      <w:szCs w:val="18"/>
                    </w:rPr>
                  </w:pPr>
                </w:p>
              </w:tc>
            </w:tr>
            <w:tr w:rsidR="00C3365E" w:rsidRPr="00C3365E" w:rsidTr="00C3365E">
              <w:trPr>
                <w:trHeight w:val="300"/>
              </w:trPr>
              <w:tc>
                <w:tcPr>
                  <w:tcW w:w="1511" w:type="dxa"/>
                  <w:tcBorders>
                    <w:top w:val="nil"/>
                    <w:left w:val="nil"/>
                    <w:bottom w:val="nil"/>
                    <w:right w:val="nil"/>
                  </w:tcBorders>
                  <w:shd w:val="clear" w:color="auto" w:fill="auto"/>
                  <w:noWrap/>
                  <w:vAlign w:val="bottom"/>
                  <w:hideMark/>
                </w:tcPr>
                <w:p w:rsidR="00C3365E" w:rsidRPr="00C3365E" w:rsidRDefault="00C3365E" w:rsidP="00C3365E">
                  <w:pPr>
                    <w:jc w:val="center"/>
                    <w:rPr>
                      <w:rFonts w:ascii="Arial" w:hAnsi="Arial" w:cs="Arial"/>
                      <w:sz w:val="18"/>
                      <w:szCs w:val="18"/>
                    </w:rPr>
                  </w:pPr>
                </w:p>
              </w:tc>
              <w:tc>
                <w:tcPr>
                  <w:tcW w:w="4046" w:type="dxa"/>
                  <w:tcBorders>
                    <w:top w:val="nil"/>
                    <w:left w:val="nil"/>
                    <w:bottom w:val="nil"/>
                    <w:right w:val="nil"/>
                  </w:tcBorders>
                  <w:shd w:val="clear" w:color="auto" w:fill="auto"/>
                  <w:noWrap/>
                  <w:vAlign w:val="center"/>
                  <w:hideMark/>
                </w:tcPr>
                <w:p w:rsidR="00C3365E" w:rsidRPr="00C3365E" w:rsidRDefault="00C3365E" w:rsidP="00C3365E">
                  <w:pPr>
                    <w:jc w:val="center"/>
                    <w:rPr>
                      <w:rFonts w:ascii="Arial" w:hAnsi="Arial" w:cs="Arial"/>
                      <w:sz w:val="18"/>
                      <w:szCs w:val="18"/>
                    </w:rPr>
                  </w:pPr>
                  <w:r w:rsidRPr="00C3365E">
                    <w:rPr>
                      <w:rFonts w:ascii="Arial" w:hAnsi="Arial" w:cs="Arial"/>
                      <w:sz w:val="18"/>
                      <w:szCs w:val="18"/>
                    </w:rPr>
                    <w:t>Итого расходов</w:t>
                  </w:r>
                </w:p>
              </w:tc>
              <w:tc>
                <w:tcPr>
                  <w:tcW w:w="1098" w:type="dxa"/>
                  <w:tcBorders>
                    <w:top w:val="nil"/>
                    <w:left w:val="nil"/>
                    <w:bottom w:val="nil"/>
                    <w:right w:val="nil"/>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17 836,5</w:t>
                  </w:r>
                </w:p>
              </w:tc>
              <w:tc>
                <w:tcPr>
                  <w:tcW w:w="1022" w:type="dxa"/>
                  <w:tcBorders>
                    <w:top w:val="nil"/>
                    <w:left w:val="nil"/>
                    <w:bottom w:val="nil"/>
                    <w:right w:val="nil"/>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17 444,</w:t>
                  </w:r>
                </w:p>
              </w:tc>
              <w:tc>
                <w:tcPr>
                  <w:tcW w:w="1004" w:type="dxa"/>
                  <w:tcBorders>
                    <w:top w:val="nil"/>
                    <w:left w:val="nil"/>
                    <w:bottom w:val="nil"/>
                    <w:right w:val="nil"/>
                  </w:tcBorders>
                  <w:shd w:val="clear" w:color="auto" w:fill="auto"/>
                  <w:noWrap/>
                  <w:vAlign w:val="bottom"/>
                  <w:hideMark/>
                </w:tcPr>
                <w:p w:rsidR="00C3365E" w:rsidRPr="00C3365E" w:rsidRDefault="00C3365E" w:rsidP="00C3365E">
                  <w:pPr>
                    <w:jc w:val="center"/>
                    <w:rPr>
                      <w:rFonts w:ascii="Arial" w:hAnsi="Arial" w:cs="Arial"/>
                      <w:b/>
                      <w:bCs/>
                      <w:sz w:val="18"/>
                      <w:szCs w:val="18"/>
                    </w:rPr>
                  </w:pPr>
                  <w:r w:rsidRPr="00C3365E">
                    <w:rPr>
                      <w:rFonts w:ascii="Arial" w:hAnsi="Arial" w:cs="Arial"/>
                      <w:b/>
                      <w:bCs/>
                      <w:sz w:val="18"/>
                      <w:szCs w:val="18"/>
                    </w:rPr>
                    <w:t>17 230,5</w:t>
                  </w:r>
                </w:p>
              </w:tc>
            </w:tr>
          </w:tbl>
          <w:p w:rsidR="00C92E32" w:rsidRPr="00C92E32" w:rsidRDefault="00C92E32" w:rsidP="00C92E32">
            <w:pPr>
              <w:rPr>
                <w:rFonts w:ascii="Courier New" w:hAnsi="Courier New" w:cs="Courier New"/>
                <w:color w:val="000000"/>
                <w:sz w:val="22"/>
                <w:szCs w:val="22"/>
              </w:rPr>
            </w:pPr>
          </w:p>
        </w:tc>
        <w:tc>
          <w:tcPr>
            <w:tcW w:w="490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r w:rsidRPr="00C92E32">
              <w:rPr>
                <w:rFonts w:ascii="Courier New" w:hAnsi="Courier New" w:cs="Courier New"/>
                <w:color w:val="000000"/>
                <w:sz w:val="22"/>
                <w:szCs w:val="22"/>
              </w:rPr>
              <w:lastRenderedPageBreak/>
              <w:t xml:space="preserve">                                                                     </w:t>
            </w:r>
          </w:p>
        </w:tc>
        <w:tc>
          <w:tcPr>
            <w:tcW w:w="10519" w:type="dxa"/>
            <w:gridSpan w:val="2"/>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r w:rsidRPr="00C92E32">
              <w:rPr>
                <w:rFonts w:ascii="Courier New" w:hAnsi="Courier New" w:cs="Courier New"/>
                <w:color w:val="000000"/>
                <w:sz w:val="22"/>
                <w:szCs w:val="22"/>
              </w:rPr>
              <w:t xml:space="preserve">и на плановый период 2021 и </w:t>
            </w:r>
          </w:p>
        </w:tc>
      </w:tr>
      <w:tr w:rsidR="00E03467" w:rsidRPr="00C92E32" w:rsidTr="00C223DE">
        <w:trPr>
          <w:trHeight w:val="300"/>
        </w:trPr>
        <w:tc>
          <w:tcPr>
            <w:tcW w:w="10636" w:type="dxa"/>
            <w:gridSpan w:val="8"/>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90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972"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sz w:val="20"/>
                <w:szCs w:val="20"/>
              </w:rPr>
            </w:pPr>
            <w:r w:rsidRPr="00C92E32">
              <w:rPr>
                <w:rFonts w:ascii="Courier New" w:hAnsi="Courier New" w:cs="Courier New"/>
                <w:sz w:val="20"/>
                <w:szCs w:val="20"/>
              </w:rPr>
              <w:t>2022 годов"</w:t>
            </w:r>
          </w:p>
        </w:tc>
        <w:tc>
          <w:tcPr>
            <w:tcW w:w="5547"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sz w:val="20"/>
                <w:szCs w:val="20"/>
                <w:u w:val="single"/>
              </w:rPr>
            </w:pPr>
          </w:p>
        </w:tc>
      </w:tr>
      <w:tr w:rsidR="00E03467" w:rsidRPr="00C92E32" w:rsidTr="00C223DE">
        <w:trPr>
          <w:trHeight w:val="300"/>
        </w:trPr>
        <w:tc>
          <w:tcPr>
            <w:tcW w:w="10636" w:type="dxa"/>
            <w:gridSpan w:val="8"/>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906"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color w:val="000000"/>
                <w:sz w:val="22"/>
                <w:szCs w:val="22"/>
              </w:rPr>
            </w:pPr>
          </w:p>
        </w:tc>
        <w:tc>
          <w:tcPr>
            <w:tcW w:w="4972"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sz w:val="20"/>
                <w:szCs w:val="20"/>
                <w:u w:val="single"/>
              </w:rPr>
            </w:pPr>
          </w:p>
        </w:tc>
        <w:tc>
          <w:tcPr>
            <w:tcW w:w="5547" w:type="dxa"/>
            <w:tcBorders>
              <w:top w:val="nil"/>
              <w:left w:val="nil"/>
              <w:bottom w:val="nil"/>
              <w:right w:val="nil"/>
            </w:tcBorders>
            <w:shd w:val="clear" w:color="auto" w:fill="auto"/>
            <w:noWrap/>
            <w:vAlign w:val="bottom"/>
            <w:hideMark/>
          </w:tcPr>
          <w:p w:rsidR="00C92E32" w:rsidRPr="00C92E32" w:rsidRDefault="00C92E32" w:rsidP="00C92E32">
            <w:pPr>
              <w:rPr>
                <w:rFonts w:ascii="Courier New" w:hAnsi="Courier New" w:cs="Courier New"/>
                <w:sz w:val="20"/>
                <w:szCs w:val="20"/>
                <w:u w:val="single"/>
              </w:rPr>
            </w:pPr>
          </w:p>
        </w:tc>
      </w:tr>
      <w:tr w:rsidR="00E03467" w:rsidRPr="00E03467" w:rsidTr="00C223DE">
        <w:trPr>
          <w:gridAfter w:val="3"/>
          <w:wAfter w:w="15425" w:type="dxa"/>
          <w:trHeight w:val="300"/>
        </w:trPr>
        <w:tc>
          <w:tcPr>
            <w:tcW w:w="4395"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p>
        </w:tc>
        <w:tc>
          <w:tcPr>
            <w:tcW w:w="5764" w:type="dxa"/>
            <w:gridSpan w:val="5"/>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 xml:space="preserve"> Приложение №3 к решению Думы</w:t>
            </w:r>
          </w:p>
        </w:tc>
        <w:tc>
          <w:tcPr>
            <w:tcW w:w="236"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color w:val="000000"/>
                <w:sz w:val="20"/>
                <w:szCs w:val="20"/>
              </w:rPr>
            </w:pPr>
          </w:p>
        </w:tc>
        <w:tc>
          <w:tcPr>
            <w:tcW w:w="241" w:type="dxa"/>
            <w:tcBorders>
              <w:top w:val="nil"/>
              <w:left w:val="nil"/>
              <w:bottom w:val="nil"/>
              <w:right w:val="nil"/>
            </w:tcBorders>
            <w:shd w:val="clear" w:color="auto" w:fill="auto"/>
            <w:noWrap/>
            <w:vAlign w:val="bottom"/>
            <w:hideMark/>
          </w:tcPr>
          <w:p w:rsidR="00E03467" w:rsidRPr="00E03467" w:rsidRDefault="00E03467" w:rsidP="00E03467">
            <w:pPr>
              <w:rPr>
                <w:rFonts w:ascii="Calibri" w:hAnsi="Calibri"/>
                <w:color w:val="000000"/>
                <w:sz w:val="22"/>
                <w:szCs w:val="22"/>
              </w:rPr>
            </w:pPr>
          </w:p>
        </w:tc>
      </w:tr>
      <w:tr w:rsidR="00E03467" w:rsidRPr="00E03467" w:rsidTr="00C223DE">
        <w:trPr>
          <w:gridAfter w:val="3"/>
          <w:wAfter w:w="15425" w:type="dxa"/>
          <w:trHeight w:val="300"/>
        </w:trPr>
        <w:tc>
          <w:tcPr>
            <w:tcW w:w="4395"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p>
        </w:tc>
        <w:tc>
          <w:tcPr>
            <w:tcW w:w="5764" w:type="dxa"/>
            <w:gridSpan w:val="5"/>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"О бюджете МО "Укыр" на 2020 год</w:t>
            </w:r>
          </w:p>
        </w:tc>
        <w:tc>
          <w:tcPr>
            <w:tcW w:w="236"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color w:val="000000"/>
                <w:sz w:val="20"/>
                <w:szCs w:val="20"/>
              </w:rPr>
            </w:pPr>
          </w:p>
        </w:tc>
        <w:tc>
          <w:tcPr>
            <w:tcW w:w="241" w:type="dxa"/>
            <w:tcBorders>
              <w:top w:val="nil"/>
              <w:left w:val="nil"/>
              <w:bottom w:val="nil"/>
              <w:right w:val="nil"/>
            </w:tcBorders>
            <w:shd w:val="clear" w:color="auto" w:fill="auto"/>
            <w:noWrap/>
            <w:vAlign w:val="bottom"/>
            <w:hideMark/>
          </w:tcPr>
          <w:p w:rsidR="00E03467" w:rsidRPr="00E03467" w:rsidRDefault="00E03467" w:rsidP="00E03467">
            <w:pPr>
              <w:rPr>
                <w:rFonts w:ascii="Calibri" w:hAnsi="Calibri"/>
                <w:color w:val="000000"/>
                <w:sz w:val="22"/>
                <w:szCs w:val="22"/>
              </w:rPr>
            </w:pPr>
          </w:p>
        </w:tc>
      </w:tr>
      <w:tr w:rsidR="00E03467" w:rsidRPr="00E03467" w:rsidTr="00C223DE">
        <w:trPr>
          <w:gridAfter w:val="5"/>
          <w:wAfter w:w="15902" w:type="dxa"/>
          <w:trHeight w:val="300"/>
        </w:trPr>
        <w:tc>
          <w:tcPr>
            <w:tcW w:w="4395"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p>
        </w:tc>
        <w:tc>
          <w:tcPr>
            <w:tcW w:w="4820" w:type="dxa"/>
            <w:gridSpan w:val="4"/>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и на плановый период 2021-2022 годов"</w:t>
            </w:r>
          </w:p>
        </w:tc>
        <w:tc>
          <w:tcPr>
            <w:tcW w:w="944" w:type="dxa"/>
            <w:tcBorders>
              <w:top w:val="nil"/>
              <w:left w:val="nil"/>
              <w:bottom w:val="nil"/>
              <w:right w:val="nil"/>
            </w:tcBorders>
            <w:shd w:val="clear" w:color="auto" w:fill="auto"/>
            <w:noWrap/>
            <w:vAlign w:val="bottom"/>
            <w:hideMark/>
          </w:tcPr>
          <w:p w:rsidR="00E03467" w:rsidRPr="00E03467" w:rsidRDefault="00E03467" w:rsidP="00E03467">
            <w:pPr>
              <w:rPr>
                <w:rFonts w:ascii="Calibri" w:hAnsi="Calibri"/>
                <w:color w:val="000000"/>
                <w:sz w:val="22"/>
                <w:szCs w:val="22"/>
              </w:rPr>
            </w:pPr>
          </w:p>
        </w:tc>
      </w:tr>
      <w:tr w:rsidR="00E03467" w:rsidRPr="00E03467" w:rsidTr="00C223DE">
        <w:trPr>
          <w:gridAfter w:val="5"/>
          <w:wAfter w:w="15902" w:type="dxa"/>
          <w:trHeight w:val="300"/>
        </w:trPr>
        <w:tc>
          <w:tcPr>
            <w:tcW w:w="4395"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          от</w:t>
            </w:r>
          </w:p>
        </w:tc>
        <w:tc>
          <w:tcPr>
            <w:tcW w:w="1307"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p>
        </w:tc>
        <w:tc>
          <w:tcPr>
            <w:tcW w:w="1245"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03467" w:rsidRPr="00E03467" w:rsidRDefault="00E03467" w:rsidP="00E03467">
            <w:pPr>
              <w:rPr>
                <w:rFonts w:ascii="Calibri" w:hAnsi="Calibri"/>
                <w:color w:val="000000"/>
                <w:sz w:val="22"/>
                <w:szCs w:val="22"/>
              </w:rPr>
            </w:pPr>
          </w:p>
        </w:tc>
      </w:tr>
      <w:tr w:rsidR="00E03467" w:rsidRPr="00E03467" w:rsidTr="00C223DE">
        <w:trPr>
          <w:gridAfter w:val="5"/>
          <w:wAfter w:w="15902" w:type="dxa"/>
          <w:trHeight w:val="300"/>
        </w:trPr>
        <w:tc>
          <w:tcPr>
            <w:tcW w:w="4395"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u w:val="single"/>
              </w:rPr>
            </w:pPr>
          </w:p>
        </w:tc>
        <w:tc>
          <w:tcPr>
            <w:tcW w:w="1307"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u w:val="single"/>
              </w:rPr>
            </w:pPr>
          </w:p>
        </w:tc>
        <w:tc>
          <w:tcPr>
            <w:tcW w:w="1245"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03467" w:rsidRPr="00E03467" w:rsidRDefault="00E03467" w:rsidP="00E03467">
            <w:pP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03467" w:rsidRPr="00E03467" w:rsidRDefault="00E03467" w:rsidP="00E03467">
            <w:pPr>
              <w:rPr>
                <w:rFonts w:ascii="Calibri" w:hAnsi="Calibri"/>
                <w:color w:val="000000"/>
                <w:sz w:val="22"/>
                <w:szCs w:val="22"/>
              </w:rPr>
            </w:pPr>
          </w:p>
        </w:tc>
      </w:tr>
      <w:tr w:rsidR="00E03467" w:rsidRPr="00E03467" w:rsidTr="00C223DE">
        <w:trPr>
          <w:gridAfter w:val="5"/>
          <w:wAfter w:w="15902" w:type="dxa"/>
          <w:trHeight w:val="300"/>
        </w:trPr>
        <w:tc>
          <w:tcPr>
            <w:tcW w:w="4395"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r w:rsidRPr="00E03467">
              <w:rPr>
                <w:rFonts w:ascii="Arial" w:hAnsi="Arial" w:cs="Arial"/>
                <w:b/>
                <w:bCs/>
                <w:sz w:val="20"/>
                <w:szCs w:val="20"/>
              </w:rPr>
              <w:t>Распределение расходов по  бюджету МО "Укыр" по</w:t>
            </w:r>
          </w:p>
        </w:tc>
        <w:tc>
          <w:tcPr>
            <w:tcW w:w="1134"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p>
        </w:tc>
        <w:tc>
          <w:tcPr>
            <w:tcW w:w="1307"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p>
        </w:tc>
        <w:tc>
          <w:tcPr>
            <w:tcW w:w="1245"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p>
        </w:tc>
        <w:tc>
          <w:tcPr>
            <w:tcW w:w="1134"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03467" w:rsidRPr="00E03467" w:rsidRDefault="00E03467" w:rsidP="00E03467">
            <w:pPr>
              <w:rPr>
                <w:rFonts w:ascii="Calibri" w:hAnsi="Calibri"/>
                <w:color w:val="000000"/>
                <w:sz w:val="22"/>
                <w:szCs w:val="22"/>
              </w:rPr>
            </w:pPr>
          </w:p>
        </w:tc>
      </w:tr>
      <w:tr w:rsidR="00E03467" w:rsidRPr="00E03467" w:rsidTr="00C223DE">
        <w:trPr>
          <w:gridAfter w:val="5"/>
          <w:wAfter w:w="15902" w:type="dxa"/>
          <w:trHeight w:val="300"/>
        </w:trPr>
        <w:tc>
          <w:tcPr>
            <w:tcW w:w="4395"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r w:rsidRPr="00E03467">
              <w:rPr>
                <w:rFonts w:ascii="Arial" w:hAnsi="Arial" w:cs="Arial"/>
                <w:b/>
                <w:bCs/>
                <w:sz w:val="20"/>
                <w:szCs w:val="20"/>
              </w:rPr>
              <w:t>разделам и подразделам функциональной классификации</w:t>
            </w:r>
          </w:p>
        </w:tc>
        <w:tc>
          <w:tcPr>
            <w:tcW w:w="1134"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p>
        </w:tc>
        <w:tc>
          <w:tcPr>
            <w:tcW w:w="1307"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p>
        </w:tc>
        <w:tc>
          <w:tcPr>
            <w:tcW w:w="1245"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p>
        </w:tc>
        <w:tc>
          <w:tcPr>
            <w:tcW w:w="1134"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03467" w:rsidRPr="00E03467" w:rsidRDefault="00E03467" w:rsidP="00E03467">
            <w:pPr>
              <w:rPr>
                <w:rFonts w:ascii="Calibri" w:hAnsi="Calibri"/>
                <w:color w:val="000000"/>
                <w:sz w:val="22"/>
                <w:szCs w:val="22"/>
              </w:rPr>
            </w:pPr>
          </w:p>
        </w:tc>
      </w:tr>
      <w:tr w:rsidR="00E03467" w:rsidRPr="00E03467" w:rsidTr="00C223DE">
        <w:trPr>
          <w:gridAfter w:val="5"/>
          <w:wAfter w:w="15902" w:type="dxa"/>
          <w:trHeight w:val="300"/>
        </w:trPr>
        <w:tc>
          <w:tcPr>
            <w:tcW w:w="4395"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r w:rsidRPr="00E03467">
              <w:rPr>
                <w:rFonts w:ascii="Arial" w:hAnsi="Arial" w:cs="Arial"/>
                <w:b/>
                <w:bCs/>
                <w:sz w:val="20"/>
                <w:szCs w:val="20"/>
              </w:rPr>
              <w:t>расходов на 2020 год и на плановый период 2021-2022 годов</w:t>
            </w:r>
          </w:p>
        </w:tc>
        <w:tc>
          <w:tcPr>
            <w:tcW w:w="1134"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p>
        </w:tc>
        <w:tc>
          <w:tcPr>
            <w:tcW w:w="1307"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p>
        </w:tc>
        <w:tc>
          <w:tcPr>
            <w:tcW w:w="1245"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b/>
                <w:bCs/>
                <w:sz w:val="20"/>
                <w:szCs w:val="20"/>
              </w:rPr>
            </w:pPr>
          </w:p>
        </w:tc>
        <w:tc>
          <w:tcPr>
            <w:tcW w:w="1134"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03467" w:rsidRPr="00E03467" w:rsidRDefault="00E03467" w:rsidP="00E03467">
            <w:pPr>
              <w:rPr>
                <w:rFonts w:ascii="Calibri" w:hAnsi="Calibri"/>
                <w:color w:val="000000"/>
                <w:sz w:val="22"/>
                <w:szCs w:val="22"/>
              </w:rPr>
            </w:pPr>
          </w:p>
        </w:tc>
      </w:tr>
      <w:tr w:rsidR="00E03467" w:rsidRPr="00E03467" w:rsidTr="00C223DE">
        <w:trPr>
          <w:gridAfter w:val="5"/>
          <w:wAfter w:w="15902" w:type="dxa"/>
          <w:trHeight w:val="300"/>
        </w:trPr>
        <w:tc>
          <w:tcPr>
            <w:tcW w:w="4395"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sz w:val="20"/>
                <w:szCs w:val="20"/>
              </w:rPr>
            </w:pPr>
          </w:p>
        </w:tc>
        <w:tc>
          <w:tcPr>
            <w:tcW w:w="1245"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03467" w:rsidRPr="00E03467" w:rsidRDefault="00E03467" w:rsidP="00C223DE">
            <w:pPr>
              <w:jc w:val="center"/>
              <w:rPr>
                <w:rFonts w:ascii="Arial" w:hAnsi="Arial" w:cs="Arial"/>
                <w:color w:val="000000"/>
                <w:sz w:val="20"/>
                <w:szCs w:val="20"/>
              </w:rPr>
            </w:pPr>
          </w:p>
        </w:tc>
        <w:tc>
          <w:tcPr>
            <w:tcW w:w="944" w:type="dxa"/>
            <w:tcBorders>
              <w:top w:val="nil"/>
              <w:left w:val="nil"/>
              <w:bottom w:val="nil"/>
              <w:right w:val="nil"/>
            </w:tcBorders>
            <w:shd w:val="clear" w:color="auto" w:fill="auto"/>
            <w:noWrap/>
            <w:vAlign w:val="bottom"/>
            <w:hideMark/>
          </w:tcPr>
          <w:p w:rsidR="00E03467" w:rsidRPr="00E03467" w:rsidRDefault="00E03467" w:rsidP="00E03467">
            <w:pPr>
              <w:rPr>
                <w:rFonts w:ascii="Calibri" w:hAnsi="Calibri"/>
                <w:color w:val="000000"/>
                <w:sz w:val="22"/>
                <w:szCs w:val="22"/>
              </w:rPr>
            </w:pPr>
          </w:p>
        </w:tc>
      </w:tr>
      <w:tr w:rsidR="00E03467" w:rsidRPr="00E03467" w:rsidTr="00C223DE">
        <w:trPr>
          <w:gridAfter w:val="5"/>
          <w:wAfter w:w="15902" w:type="dxa"/>
          <w:trHeight w:val="300"/>
        </w:trPr>
        <w:tc>
          <w:tcPr>
            <w:tcW w:w="4395" w:type="dxa"/>
            <w:tcBorders>
              <w:top w:val="single" w:sz="4" w:space="0" w:color="auto"/>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 xml:space="preserve">         Наименование</w:t>
            </w:r>
          </w:p>
        </w:tc>
        <w:tc>
          <w:tcPr>
            <w:tcW w:w="1134" w:type="dxa"/>
            <w:tcBorders>
              <w:top w:val="single" w:sz="4" w:space="0" w:color="auto"/>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Раздел</w:t>
            </w:r>
          </w:p>
        </w:tc>
        <w:tc>
          <w:tcPr>
            <w:tcW w:w="1307" w:type="dxa"/>
            <w:tcBorders>
              <w:top w:val="single" w:sz="4" w:space="0" w:color="auto"/>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Подраздел</w:t>
            </w:r>
          </w:p>
        </w:tc>
        <w:tc>
          <w:tcPr>
            <w:tcW w:w="1245" w:type="dxa"/>
            <w:tcBorders>
              <w:top w:val="single" w:sz="4" w:space="0" w:color="auto"/>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xml:space="preserve">План </w:t>
            </w:r>
          </w:p>
        </w:tc>
        <w:tc>
          <w:tcPr>
            <w:tcW w:w="1134" w:type="dxa"/>
            <w:tcBorders>
              <w:top w:val="single" w:sz="4" w:space="0" w:color="auto"/>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xml:space="preserve">План </w:t>
            </w:r>
          </w:p>
        </w:tc>
        <w:tc>
          <w:tcPr>
            <w:tcW w:w="944" w:type="dxa"/>
            <w:tcBorders>
              <w:top w:val="single" w:sz="4" w:space="0" w:color="auto"/>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xml:space="preserve">План </w:t>
            </w:r>
          </w:p>
        </w:tc>
      </w:tr>
      <w:tr w:rsidR="00E03467" w:rsidRPr="00E03467" w:rsidTr="00C223DE">
        <w:trPr>
          <w:gridAfter w:val="5"/>
          <w:wAfter w:w="15902" w:type="dxa"/>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 xml:space="preserve">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xml:space="preserve"> на 2020 г.</w:t>
            </w:r>
          </w:p>
        </w:tc>
        <w:tc>
          <w:tcPr>
            <w:tcW w:w="1134" w:type="dxa"/>
            <w:tcBorders>
              <w:top w:val="nil"/>
              <w:left w:val="nil"/>
              <w:bottom w:val="single" w:sz="4" w:space="0" w:color="auto"/>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xml:space="preserve"> на 2021 г.</w:t>
            </w:r>
          </w:p>
        </w:tc>
        <w:tc>
          <w:tcPr>
            <w:tcW w:w="944" w:type="dxa"/>
            <w:tcBorders>
              <w:top w:val="nil"/>
              <w:left w:val="nil"/>
              <w:bottom w:val="single" w:sz="4" w:space="0" w:color="auto"/>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xml:space="preserve"> на 2022 г.</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1. Общегосударственные вопросы</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О1</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7013,2</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7013,2</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7013,2</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Функц.высш.должн.лица субъекта РФ и органа местн.самоупр.</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О1</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О2</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1106,9</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1106,9</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1106,9</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Функц.Пр-ва РФ,выс.орг.гос.власти и местной</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О1</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О4</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5895,6</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5895,6</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5895,6</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администрации</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Резервный фонд</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О1</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11</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10,00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10,0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10,0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 xml:space="preserve"> Осуществление областн.госуд. полномочий</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по определению перечня долж.лиц</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О1</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13</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0,7</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0,7</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0,7</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3. Национальная оборона</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О2</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126,1</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126,7</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129,6</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Осуществл.перв.воинского учета</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О2</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О3</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126,1</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126,7</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129,6</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4. Национальная экономика</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О4</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3104,3</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3134,4</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3283,6</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Общеэкономические вопросы</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О4</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О1</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35,0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35,0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35,0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Дорожное хозяйство</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О4</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О9</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3069,3</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3099,4</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3248,6</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5. Жилищно-коммунальное хозяйство</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О5</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1776,4</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1353,7</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987,6</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Коммунальное хозяйство</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О5</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О2</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800,0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850,0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850,0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Благоустройство</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О5</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О3</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976,4</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503,7</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137,6</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 xml:space="preserve">6. Другие вопросы в области охраны окружающей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О6</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45,0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45,0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45,0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lastRenderedPageBreak/>
              <w:t>среды</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О6</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О5</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45,0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45,0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45,0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 xml:space="preserve">7. Культура, кинематография и средства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О8</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5490,0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5490,0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5490,0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массовой информации</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Клубы</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О8</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О1</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4400,0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4400,0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4400,0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Библиотеки</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О8</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О1</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1090,0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1090,0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1090,0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8. Пенсионное обеспечение</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1О</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181,5</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181,5</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181,5</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Иные выплаты</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1О</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О1</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181,5</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181,5</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181,5</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9. Физическая культура и спорт</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11</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100,0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100,0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100,0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Массовый спорт</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11</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О2</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100,0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100,0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100,0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10. Межбюджетные трансферты</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14</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0,0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0,0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0,0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Межбюджетные трансферты</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14</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О3</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0,0</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0,0</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0,0</w:t>
            </w:r>
          </w:p>
        </w:tc>
      </w:tr>
      <w:tr w:rsidR="00E03467" w:rsidRPr="00E03467" w:rsidTr="00C223DE">
        <w:trPr>
          <w:gridAfter w:val="5"/>
          <w:wAfter w:w="15902" w:type="dxa"/>
          <w:trHeight w:val="300"/>
        </w:trPr>
        <w:tc>
          <w:tcPr>
            <w:tcW w:w="4395" w:type="dxa"/>
            <w:tcBorders>
              <w:top w:val="nil"/>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307"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245"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113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c>
          <w:tcPr>
            <w:tcW w:w="944" w:type="dxa"/>
            <w:tcBorders>
              <w:top w:val="nil"/>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sz w:val="20"/>
                <w:szCs w:val="20"/>
              </w:rPr>
            </w:pPr>
            <w:r w:rsidRPr="00E03467">
              <w:rPr>
                <w:rFonts w:ascii="Arial" w:hAnsi="Arial" w:cs="Arial"/>
                <w:sz w:val="20"/>
                <w:szCs w:val="20"/>
              </w:rPr>
              <w:t> </w:t>
            </w:r>
          </w:p>
        </w:tc>
      </w:tr>
      <w:tr w:rsidR="00E03467" w:rsidRPr="00E03467" w:rsidTr="00C223DE">
        <w:trPr>
          <w:gridAfter w:val="5"/>
          <w:wAfter w:w="15902" w:type="dxa"/>
          <w:trHeight w:val="300"/>
        </w:trPr>
        <w:tc>
          <w:tcPr>
            <w:tcW w:w="4395" w:type="dxa"/>
            <w:tcBorders>
              <w:top w:val="single" w:sz="4" w:space="0" w:color="auto"/>
              <w:left w:val="single" w:sz="4" w:space="0" w:color="auto"/>
              <w:bottom w:val="nil"/>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307" w:type="dxa"/>
            <w:tcBorders>
              <w:top w:val="single" w:sz="4" w:space="0" w:color="auto"/>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245" w:type="dxa"/>
            <w:tcBorders>
              <w:top w:val="single" w:sz="4" w:space="0" w:color="auto"/>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944" w:type="dxa"/>
            <w:tcBorders>
              <w:top w:val="single" w:sz="4" w:space="0" w:color="auto"/>
              <w:left w:val="nil"/>
              <w:bottom w:val="nil"/>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r>
      <w:tr w:rsidR="00E03467" w:rsidRPr="00E03467" w:rsidTr="00C223DE">
        <w:trPr>
          <w:gridAfter w:val="5"/>
          <w:wAfter w:w="15902" w:type="dxa"/>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03467" w:rsidRPr="00E03467" w:rsidRDefault="00E03467" w:rsidP="00E03467">
            <w:pPr>
              <w:rPr>
                <w:rFonts w:ascii="Arial" w:hAnsi="Arial" w:cs="Arial"/>
                <w:b/>
                <w:bCs/>
                <w:sz w:val="20"/>
                <w:szCs w:val="20"/>
              </w:rPr>
            </w:pPr>
            <w:r w:rsidRPr="00E03467">
              <w:rPr>
                <w:rFonts w:ascii="Arial" w:hAnsi="Arial" w:cs="Arial"/>
                <w:b/>
                <w:bCs/>
                <w:sz w:val="20"/>
                <w:szCs w:val="20"/>
              </w:rPr>
              <w:t xml:space="preserve">                        Всего:</w:t>
            </w:r>
          </w:p>
        </w:tc>
        <w:tc>
          <w:tcPr>
            <w:tcW w:w="1134" w:type="dxa"/>
            <w:tcBorders>
              <w:top w:val="nil"/>
              <w:left w:val="nil"/>
              <w:bottom w:val="single" w:sz="4" w:space="0" w:color="auto"/>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ОО</w:t>
            </w:r>
          </w:p>
        </w:tc>
        <w:tc>
          <w:tcPr>
            <w:tcW w:w="1245" w:type="dxa"/>
            <w:tcBorders>
              <w:top w:val="nil"/>
              <w:left w:val="nil"/>
              <w:bottom w:val="single" w:sz="4" w:space="0" w:color="auto"/>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17836,5</w:t>
            </w:r>
          </w:p>
        </w:tc>
        <w:tc>
          <w:tcPr>
            <w:tcW w:w="1134" w:type="dxa"/>
            <w:tcBorders>
              <w:top w:val="nil"/>
              <w:left w:val="nil"/>
              <w:bottom w:val="single" w:sz="4" w:space="0" w:color="auto"/>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17444,5</w:t>
            </w:r>
          </w:p>
        </w:tc>
        <w:tc>
          <w:tcPr>
            <w:tcW w:w="944" w:type="dxa"/>
            <w:tcBorders>
              <w:top w:val="nil"/>
              <w:left w:val="nil"/>
              <w:bottom w:val="single" w:sz="4" w:space="0" w:color="auto"/>
              <w:right w:val="single" w:sz="4" w:space="0" w:color="auto"/>
            </w:tcBorders>
            <w:shd w:val="clear" w:color="auto" w:fill="auto"/>
            <w:noWrap/>
            <w:vAlign w:val="bottom"/>
            <w:hideMark/>
          </w:tcPr>
          <w:p w:rsidR="00E03467" w:rsidRPr="00E03467" w:rsidRDefault="00E03467" w:rsidP="00E03467">
            <w:pPr>
              <w:jc w:val="center"/>
              <w:rPr>
                <w:rFonts w:ascii="Arial" w:hAnsi="Arial" w:cs="Arial"/>
                <w:b/>
                <w:bCs/>
                <w:sz w:val="20"/>
                <w:szCs w:val="20"/>
              </w:rPr>
            </w:pPr>
            <w:r w:rsidRPr="00E03467">
              <w:rPr>
                <w:rFonts w:ascii="Arial" w:hAnsi="Arial" w:cs="Arial"/>
                <w:b/>
                <w:bCs/>
                <w:sz w:val="20"/>
                <w:szCs w:val="20"/>
              </w:rPr>
              <w:t>17230,5</w:t>
            </w:r>
          </w:p>
        </w:tc>
      </w:tr>
    </w:tbl>
    <w:p w:rsidR="001841C5" w:rsidRDefault="001841C5" w:rsidP="00C92E32"/>
    <w:p w:rsidR="00C223DE" w:rsidRDefault="00C223DE" w:rsidP="00C92E32"/>
    <w:p w:rsidR="00C223DE" w:rsidRDefault="00C223DE" w:rsidP="00C92E32"/>
    <w:p w:rsidR="00C223DE" w:rsidRDefault="00C223DE" w:rsidP="00C92E32"/>
    <w:tbl>
      <w:tblPr>
        <w:tblW w:w="11872" w:type="dxa"/>
        <w:tblInd w:w="93" w:type="dxa"/>
        <w:tblLayout w:type="fixed"/>
        <w:tblLook w:val="04A0" w:firstRow="1" w:lastRow="0" w:firstColumn="1" w:lastColumn="0" w:noHBand="0" w:noVBand="1"/>
      </w:tblPr>
      <w:tblGrid>
        <w:gridCol w:w="3559"/>
        <w:gridCol w:w="1009"/>
        <w:gridCol w:w="709"/>
        <w:gridCol w:w="239"/>
        <w:gridCol w:w="236"/>
        <w:gridCol w:w="75"/>
        <w:gridCol w:w="475"/>
        <w:gridCol w:w="772"/>
        <w:gridCol w:w="517"/>
        <w:gridCol w:w="475"/>
        <w:gridCol w:w="585"/>
        <w:gridCol w:w="475"/>
        <w:gridCol w:w="645"/>
        <w:gridCol w:w="515"/>
        <w:gridCol w:w="374"/>
        <w:gridCol w:w="271"/>
        <w:gridCol w:w="296"/>
        <w:gridCol w:w="78"/>
        <w:gridCol w:w="567"/>
      </w:tblGrid>
      <w:tr w:rsidR="00780D1D" w:rsidRPr="00C223DE" w:rsidTr="00780D1D">
        <w:trPr>
          <w:gridAfter w:val="2"/>
          <w:wAfter w:w="645" w:type="dxa"/>
          <w:trHeight w:val="300"/>
        </w:trPr>
        <w:tc>
          <w:tcPr>
            <w:tcW w:w="3559" w:type="dxa"/>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1957" w:type="dxa"/>
            <w:gridSpan w:val="3"/>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550"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2824" w:type="dxa"/>
            <w:gridSpan w:val="5"/>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xml:space="preserve">   Приложение № 4 к решению Думы</w:t>
            </w:r>
          </w:p>
        </w:tc>
        <w:tc>
          <w:tcPr>
            <w:tcW w:w="1160"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r>
      <w:tr w:rsidR="00780D1D" w:rsidRPr="00C223DE" w:rsidTr="00780D1D">
        <w:trPr>
          <w:gridAfter w:val="2"/>
          <w:wAfter w:w="645" w:type="dxa"/>
          <w:trHeight w:val="300"/>
        </w:trPr>
        <w:tc>
          <w:tcPr>
            <w:tcW w:w="3559" w:type="dxa"/>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1957" w:type="dxa"/>
            <w:gridSpan w:val="3"/>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550"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2824" w:type="dxa"/>
            <w:gridSpan w:val="5"/>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"О бюджете МО "Укыр" на 2020 год и</w:t>
            </w:r>
          </w:p>
        </w:tc>
        <w:tc>
          <w:tcPr>
            <w:tcW w:w="1160"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r>
      <w:tr w:rsidR="00780D1D" w:rsidRPr="00C223DE" w:rsidTr="00780D1D">
        <w:trPr>
          <w:gridAfter w:val="2"/>
          <w:wAfter w:w="645" w:type="dxa"/>
          <w:trHeight w:val="300"/>
        </w:trPr>
        <w:tc>
          <w:tcPr>
            <w:tcW w:w="3559" w:type="dxa"/>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1957" w:type="dxa"/>
            <w:gridSpan w:val="3"/>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550"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2824" w:type="dxa"/>
            <w:gridSpan w:val="5"/>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на плановый период 2021-2022 годов"</w:t>
            </w:r>
          </w:p>
        </w:tc>
        <w:tc>
          <w:tcPr>
            <w:tcW w:w="1160"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r>
      <w:tr w:rsidR="00780D1D" w:rsidRPr="00C223DE" w:rsidTr="00780D1D">
        <w:trPr>
          <w:gridAfter w:val="2"/>
          <w:wAfter w:w="645" w:type="dxa"/>
          <w:trHeight w:val="300"/>
        </w:trPr>
        <w:tc>
          <w:tcPr>
            <w:tcW w:w="3559" w:type="dxa"/>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1957" w:type="dxa"/>
            <w:gridSpan w:val="3"/>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550"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1764" w:type="dxa"/>
            <w:gridSpan w:val="3"/>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315 от 24.12.2019 г.</w:t>
            </w:r>
          </w:p>
        </w:tc>
        <w:tc>
          <w:tcPr>
            <w:tcW w:w="1060"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Arial" w:hAnsi="Arial" w:cs="Arial"/>
                <w:sz w:val="18"/>
                <w:szCs w:val="18"/>
              </w:rPr>
            </w:pPr>
          </w:p>
        </w:tc>
        <w:tc>
          <w:tcPr>
            <w:tcW w:w="1160"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r>
      <w:tr w:rsidR="00780D1D" w:rsidRPr="00C223DE" w:rsidTr="00780D1D">
        <w:trPr>
          <w:trHeight w:val="300"/>
        </w:trPr>
        <w:tc>
          <w:tcPr>
            <w:tcW w:w="8651" w:type="dxa"/>
            <w:gridSpan w:val="11"/>
            <w:vMerge w:val="restart"/>
            <w:tcBorders>
              <w:top w:val="nil"/>
              <w:left w:val="nil"/>
              <w:bottom w:val="single" w:sz="4" w:space="0" w:color="000000"/>
              <w:right w:val="nil"/>
            </w:tcBorders>
            <w:shd w:val="clear" w:color="auto" w:fill="auto"/>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 xml:space="preserve">                                     Ведомственная структура расходов бюджета муниципального образования "Укыр" на 2020 год и на плановый период 2021-2022 годов</w:t>
            </w:r>
          </w:p>
        </w:tc>
        <w:tc>
          <w:tcPr>
            <w:tcW w:w="1120"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1160" w:type="dxa"/>
            <w:gridSpan w:val="3"/>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374"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r>
      <w:tr w:rsidR="00780D1D" w:rsidRPr="00C223DE" w:rsidTr="00780D1D">
        <w:trPr>
          <w:trHeight w:val="300"/>
        </w:trPr>
        <w:tc>
          <w:tcPr>
            <w:tcW w:w="8651" w:type="dxa"/>
            <w:gridSpan w:val="11"/>
            <w:vMerge/>
            <w:tcBorders>
              <w:top w:val="nil"/>
              <w:left w:val="nil"/>
              <w:bottom w:val="single" w:sz="4" w:space="0" w:color="000000"/>
              <w:right w:val="nil"/>
            </w:tcBorders>
            <w:vAlign w:val="center"/>
            <w:hideMark/>
          </w:tcPr>
          <w:p w:rsidR="00780D1D" w:rsidRPr="00C223DE" w:rsidRDefault="00780D1D" w:rsidP="00C223DE">
            <w:pPr>
              <w:rPr>
                <w:rFonts w:ascii="Arial" w:hAnsi="Arial" w:cs="Arial"/>
                <w:b/>
                <w:bCs/>
                <w:sz w:val="18"/>
                <w:szCs w:val="18"/>
              </w:rPr>
            </w:pPr>
          </w:p>
        </w:tc>
        <w:tc>
          <w:tcPr>
            <w:tcW w:w="1120"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1160" w:type="dxa"/>
            <w:gridSpan w:val="3"/>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374" w:type="dxa"/>
            <w:gridSpan w:val="2"/>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780D1D" w:rsidRPr="00C223DE" w:rsidRDefault="00780D1D" w:rsidP="00C223DE">
            <w:pPr>
              <w:rPr>
                <w:rFonts w:ascii="Calibri" w:hAnsi="Calibri"/>
                <w:color w:val="000000"/>
                <w:sz w:val="22"/>
                <w:szCs w:val="22"/>
              </w:rPr>
            </w:pPr>
          </w:p>
        </w:tc>
      </w:tr>
      <w:tr w:rsidR="00780D1D" w:rsidRPr="00C223DE" w:rsidTr="00780D1D">
        <w:trPr>
          <w:trHeight w:val="300"/>
        </w:trPr>
        <w:tc>
          <w:tcPr>
            <w:tcW w:w="3559" w:type="dxa"/>
            <w:tcBorders>
              <w:top w:val="nil"/>
              <w:left w:val="single" w:sz="4" w:space="0" w:color="auto"/>
              <w:bottom w:val="nil"/>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xml:space="preserve">   Наименование</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xml:space="preserve"> Коды ведомств  классиф</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План                      2020г.</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xml:space="preserve">План </w:t>
            </w:r>
          </w:p>
        </w:tc>
        <w:tc>
          <w:tcPr>
            <w:tcW w:w="1160" w:type="dxa"/>
            <w:gridSpan w:val="3"/>
            <w:tcBorders>
              <w:top w:val="single" w:sz="4" w:space="0" w:color="auto"/>
              <w:left w:val="nil"/>
              <w:bottom w:val="nil"/>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xml:space="preserve">План </w:t>
            </w:r>
          </w:p>
        </w:tc>
        <w:tc>
          <w:tcPr>
            <w:tcW w:w="37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условно утвержденный 5%</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План расходов за минусом усл.утвежд расх. 2022г.</w:t>
            </w:r>
          </w:p>
        </w:tc>
      </w:tr>
      <w:tr w:rsidR="00780D1D" w:rsidRPr="00C223DE" w:rsidTr="00780D1D">
        <w:trPr>
          <w:trHeight w:val="100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Глава</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780D1D">
            <w:pPr>
              <w:ind w:left="-266" w:firstLine="266"/>
              <w:jc w:val="center"/>
              <w:rPr>
                <w:rFonts w:ascii="Arial" w:hAnsi="Arial" w:cs="Arial"/>
                <w:sz w:val="18"/>
                <w:szCs w:val="18"/>
              </w:rPr>
            </w:pPr>
            <w:r w:rsidRPr="00C223DE">
              <w:rPr>
                <w:rFonts w:ascii="Arial" w:hAnsi="Arial" w:cs="Arial"/>
                <w:sz w:val="18"/>
                <w:szCs w:val="18"/>
              </w:rPr>
              <w:t>РЗ</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ПР</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ЦСР</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ВР</w:t>
            </w:r>
          </w:p>
        </w:tc>
        <w:tc>
          <w:tcPr>
            <w:tcW w:w="1060" w:type="dxa"/>
            <w:gridSpan w:val="2"/>
            <w:vMerge/>
            <w:tcBorders>
              <w:top w:val="nil"/>
              <w:left w:val="single" w:sz="4" w:space="0" w:color="auto"/>
              <w:bottom w:val="single" w:sz="4" w:space="0" w:color="000000"/>
              <w:right w:val="single" w:sz="4" w:space="0" w:color="auto"/>
            </w:tcBorders>
            <w:vAlign w:val="center"/>
            <w:hideMark/>
          </w:tcPr>
          <w:p w:rsidR="00780D1D" w:rsidRPr="00C223DE" w:rsidRDefault="00780D1D" w:rsidP="00C223DE">
            <w:pPr>
              <w:rPr>
                <w:rFonts w:ascii="Arial" w:hAnsi="Arial" w:cs="Arial"/>
                <w:sz w:val="18"/>
                <w:szCs w:val="18"/>
              </w:rPr>
            </w:pP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на 2021 г.</w:t>
            </w:r>
          </w:p>
        </w:tc>
        <w:tc>
          <w:tcPr>
            <w:tcW w:w="1160" w:type="dxa"/>
            <w:gridSpan w:val="3"/>
            <w:tcBorders>
              <w:top w:val="nil"/>
              <w:left w:val="nil"/>
              <w:bottom w:val="single" w:sz="4" w:space="0" w:color="auto"/>
              <w:right w:val="single" w:sz="4" w:space="0" w:color="auto"/>
            </w:tcBorders>
            <w:shd w:val="clear" w:color="auto" w:fill="auto"/>
            <w:noWrap/>
            <w:vAlign w:val="center"/>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на 2022 г.</w:t>
            </w:r>
          </w:p>
        </w:tc>
        <w:tc>
          <w:tcPr>
            <w:tcW w:w="374" w:type="dxa"/>
            <w:gridSpan w:val="2"/>
            <w:vMerge/>
            <w:tcBorders>
              <w:top w:val="single" w:sz="4" w:space="0" w:color="auto"/>
              <w:left w:val="single" w:sz="4" w:space="0" w:color="auto"/>
              <w:bottom w:val="single" w:sz="4" w:space="0" w:color="000000"/>
              <w:right w:val="single" w:sz="4" w:space="0" w:color="auto"/>
            </w:tcBorders>
            <w:vAlign w:val="center"/>
            <w:hideMark/>
          </w:tcPr>
          <w:p w:rsidR="00780D1D" w:rsidRPr="00C223DE" w:rsidRDefault="00780D1D" w:rsidP="00C223DE">
            <w:pPr>
              <w:rPr>
                <w:rFonts w:ascii="Arial" w:hAnsi="Arial" w:cs="Arial"/>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80D1D" w:rsidRPr="00C223DE" w:rsidRDefault="00780D1D" w:rsidP="00C223DE">
            <w:pPr>
              <w:rPr>
                <w:rFonts w:ascii="Arial" w:hAnsi="Arial" w:cs="Arial"/>
                <w:sz w:val="18"/>
                <w:szCs w:val="18"/>
              </w:rPr>
            </w:pP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Муниципальное образование "Укыр"</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18923,1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17325,5</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17261,5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25,3</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17242,8</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Общегосударственные вопросы</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7610,6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7310,6</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7310,6</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7310,6</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Глава муниципального образования</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1106,92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1106,92</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1106,92</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1106,92</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Выполнение функций органами  местного самоуправления</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120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1106,92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1106,92</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1106,92</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1106,92</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lastRenderedPageBreak/>
              <w:t>Оплата труда гражданских служащих(главы)</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850,17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850,17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850,17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850,17</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Начисления на оплату труда</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129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256,75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256,8</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256,75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256,75</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Функционирование Правительства Российской Федерации, высших исполнительных</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6503,7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6203,7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6203,7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6203,7</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Выполнение функций органами  местного самоуправления</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6503,7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6203,7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6203,7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6203,7</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Оплата труда и начисления на оплату труда</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120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4916,7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4916,7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4916,7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4916,7</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Оплата труда гражданских служащих</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3776,3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3776,3</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3776,3</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3776,3</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Начисления на оплату труда</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129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1140,4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1140,4</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1140,4</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1140,4</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Приобретение услуг</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240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1347,0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1047,0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1047,0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1047,0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Оплата услуг связи</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7018002003</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242</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Коммунальные услуги</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7018002004</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800,0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500,0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500,0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500,0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Услуги по содержанию имущества</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7018002005</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Прочие услуги</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7018002006</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190,0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190,0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190,0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190,0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Прочие расходы</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7018002007</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27,0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27,0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27,0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27,0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Увеличение стоимости основных средств</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7018002008</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Увеличение стоимости материальных запасов</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7018002009</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250,0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250,0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250,0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250,0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Уплата налогов и прочих</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850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240,0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240,0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240,0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240,0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Уплата земельного налога, налога на имущество</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851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225,0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225,0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225,0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225,0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Уплата штрафов и пеней</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7018002011</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853</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Уплата транспортного налога</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7018002012</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852</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Резервные  фонды</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11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10,0</w:t>
            </w:r>
          </w:p>
        </w:tc>
      </w:tr>
      <w:tr w:rsidR="00780D1D" w:rsidRPr="00C223DE" w:rsidTr="00780D1D">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7018005060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Осуществл.областн.госуд.полномочий</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11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0,7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0,7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0,7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0,7</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по определению перечня долж.лиц</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90А0073150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0,7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0,7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0,7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0,7</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Национальная оборона</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02</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125,6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126,2</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129,1</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6,1</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129,6</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Выполнение функций органами  местного самоуправления</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02</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125,6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126,2</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129,1</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6,1</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129,6</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Оплата труда гражданских служащих</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02</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92,0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92,4</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94,5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4,7</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94,5</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Начисления на оплату труда</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02</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129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27,8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27,9</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28,6</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28,6</w:t>
            </w:r>
          </w:p>
        </w:tc>
      </w:tr>
      <w:tr w:rsidR="00780D1D" w:rsidRPr="00C223DE" w:rsidTr="00780D1D">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02</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5,9</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6,0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6,5</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Национальная экономика</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1,7</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33,3</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Выполнение функций органами  местного самоуправления</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6130103110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1,7</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33,3</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Оплата труда гражданских служащих</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25,5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25,5</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25,5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24,2</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Начисления на оплату труда</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129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7,7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7,7</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7,7</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7,3</w:t>
            </w:r>
          </w:p>
        </w:tc>
      </w:tr>
      <w:tr w:rsidR="00780D1D" w:rsidRPr="00C223DE" w:rsidTr="00780D1D">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lastRenderedPageBreak/>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1,8</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1,8</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1,8</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Жилищно-коммунальное хозяйство</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05</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768,9</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418,9</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350,0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350,0</w:t>
            </w:r>
          </w:p>
        </w:tc>
      </w:tr>
      <w:tr w:rsidR="00780D1D" w:rsidRPr="00C223DE" w:rsidTr="00780D1D">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05</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7028002070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768,9</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418,9</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350,0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350,0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Благоустройство</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05</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1455,4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477,1</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361,0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17,5</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343,5</w:t>
            </w:r>
          </w:p>
        </w:tc>
      </w:tr>
      <w:tr w:rsidR="00780D1D" w:rsidRPr="00C223DE" w:rsidTr="00780D1D">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05</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7028003080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1455,4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477,1</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361,0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17,5</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343,5</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Другие вопросы в области охраны окружающей среды</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06</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05</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45,0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45,0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45,0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45,0</w:t>
            </w:r>
          </w:p>
        </w:tc>
      </w:tr>
      <w:tr w:rsidR="00780D1D" w:rsidRPr="00C223DE" w:rsidTr="00780D1D">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06</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05</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7018002090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45,00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45,0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45,0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45,0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Культура, кинематография и средства мас.информ.</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905</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5490,0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5490,0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5490,0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5490,0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в том числе</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Клубы</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7038001030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611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4400,0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4400,0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4400,0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4400,0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Библиотеки</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7038002040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611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1090,0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1090,0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1090,0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1090,0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Дорожное хозяйство</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09</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3069,3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3099,4</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3248,6</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3248,6</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Автомобильные дороги</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09</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3069,3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3099,4</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3248,6</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3248,6</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Пенсионное обеспечение</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321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181,5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181,5</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181,5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181,5</w:t>
            </w:r>
          </w:p>
        </w:tc>
      </w:tr>
      <w:tr w:rsidR="00780D1D" w:rsidRPr="00C223DE" w:rsidTr="00780D1D">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Пособия, компенсации и иные социальные выплаты гражданам</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321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181,5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181,5</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181,5</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181,5</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Массовый спорт</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11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100,0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100,0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100,0</w:t>
            </w:r>
          </w:p>
        </w:tc>
      </w:tr>
      <w:tr w:rsidR="00780D1D" w:rsidRPr="00C223DE" w:rsidTr="00780D1D">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Прочая закупка товаров, работ и услуг для обеспечения госуслуг</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11</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244</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100,0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18"/>
                <w:szCs w:val="18"/>
              </w:rPr>
            </w:pPr>
            <w:r w:rsidRPr="00C223DE">
              <w:rPr>
                <w:rFonts w:ascii="Calibri" w:hAnsi="Calibri"/>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18"/>
                <w:szCs w:val="18"/>
              </w:rPr>
            </w:pPr>
            <w:r w:rsidRPr="00C223DE">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18"/>
                <w:szCs w:val="18"/>
              </w:rPr>
            </w:pPr>
            <w:r w:rsidRPr="00C223DE">
              <w:rPr>
                <w:rFonts w:ascii="Calibri" w:hAnsi="Calibri"/>
                <w:color w:val="000000"/>
                <w:sz w:val="18"/>
                <w:szCs w:val="18"/>
              </w:rPr>
              <w:t> </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18"/>
                <w:szCs w:val="18"/>
              </w:rPr>
            </w:pPr>
            <w:r w:rsidRPr="00C223DE">
              <w:rPr>
                <w:rFonts w:ascii="Calibri" w:hAnsi="Calibri"/>
                <w:color w:val="000000"/>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18"/>
                <w:szCs w:val="18"/>
              </w:rPr>
            </w:pPr>
            <w:r w:rsidRPr="00C223DE">
              <w:rPr>
                <w:rFonts w:ascii="Calibri" w:hAnsi="Calibri"/>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18"/>
                <w:szCs w:val="18"/>
              </w:rPr>
            </w:pPr>
            <w:r w:rsidRPr="00C223DE">
              <w:rPr>
                <w:rFonts w:ascii="Calibri" w:hAnsi="Calibri"/>
                <w:color w:val="000000"/>
                <w:sz w:val="18"/>
                <w:szCs w:val="18"/>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18"/>
                <w:szCs w:val="18"/>
              </w:rPr>
            </w:pPr>
            <w:r w:rsidRPr="00C223DE">
              <w:rPr>
                <w:rFonts w:ascii="Calibri" w:hAnsi="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22"/>
                <w:szCs w:val="22"/>
              </w:rPr>
            </w:pPr>
            <w:r w:rsidRPr="00C223DE">
              <w:rPr>
                <w:rFonts w:ascii="Calibri" w:hAnsi="Calibri"/>
                <w:color w:val="000000"/>
                <w:sz w:val="22"/>
                <w:szCs w:val="22"/>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22"/>
                <w:szCs w:val="22"/>
              </w:rPr>
            </w:pPr>
            <w:r w:rsidRPr="00C223DE">
              <w:rPr>
                <w:rFonts w:ascii="Calibri" w:hAnsi="Calibri"/>
                <w:color w:val="000000"/>
                <w:sz w:val="22"/>
                <w:szCs w:val="22"/>
              </w:rPr>
              <w:t> </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22"/>
                <w:szCs w:val="22"/>
              </w:rPr>
            </w:pPr>
            <w:r w:rsidRPr="00C223DE">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22"/>
                <w:szCs w:val="22"/>
              </w:rPr>
            </w:pPr>
            <w:r w:rsidRPr="00C223DE">
              <w:rPr>
                <w:rFonts w:ascii="Calibri" w:hAnsi="Calibri"/>
                <w:color w:val="000000"/>
                <w:sz w:val="22"/>
                <w:szCs w:val="22"/>
              </w:rPr>
              <w:t> </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22"/>
                <w:szCs w:val="22"/>
              </w:rPr>
            </w:pPr>
            <w:r w:rsidRPr="00C223DE">
              <w:rPr>
                <w:rFonts w:ascii="Calibri" w:hAnsi="Calibri"/>
                <w:color w:val="000000"/>
                <w:sz w:val="22"/>
                <w:szCs w:val="22"/>
              </w:rPr>
              <w:t>Межбюджетные трансферты</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14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b/>
                <w:bCs/>
                <w:sz w:val="18"/>
                <w:szCs w:val="18"/>
              </w:rPr>
            </w:pPr>
            <w:r w:rsidRPr="00C223DE">
              <w:rPr>
                <w:rFonts w:ascii="Arial" w:hAnsi="Arial" w:cs="Arial"/>
                <w:b/>
                <w:bCs/>
                <w:sz w:val="18"/>
                <w:szCs w:val="18"/>
              </w:rPr>
              <w:t>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31,1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31,1</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b/>
                <w:bCs/>
                <w:sz w:val="18"/>
                <w:szCs w:val="18"/>
              </w:rPr>
            </w:pPr>
            <w:r w:rsidRPr="00C223DE">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b/>
                <w:bCs/>
                <w:sz w:val="18"/>
                <w:szCs w:val="18"/>
              </w:rPr>
            </w:pPr>
            <w:r w:rsidRPr="00C223DE">
              <w:rPr>
                <w:rFonts w:ascii="Arial" w:hAnsi="Arial" w:cs="Arial"/>
                <w:b/>
                <w:bCs/>
                <w:sz w:val="18"/>
                <w:szCs w:val="18"/>
              </w:rPr>
              <w:t>0,0</w:t>
            </w:r>
          </w:p>
        </w:tc>
      </w:tr>
      <w:tr w:rsidR="00780D1D" w:rsidRPr="00C223DE" w:rsidTr="00780D1D">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80D1D" w:rsidRPr="00C223DE" w:rsidRDefault="00780D1D" w:rsidP="00C223DE">
            <w:pPr>
              <w:rPr>
                <w:rFonts w:ascii="Calibri" w:hAnsi="Calibri"/>
                <w:color w:val="000000"/>
                <w:sz w:val="22"/>
                <w:szCs w:val="22"/>
              </w:rPr>
            </w:pPr>
            <w:r w:rsidRPr="00C223DE">
              <w:rPr>
                <w:rFonts w:ascii="Calibri" w:hAnsi="Calibri"/>
                <w:color w:val="000000"/>
                <w:sz w:val="22"/>
                <w:szCs w:val="22"/>
              </w:rPr>
              <w:t>Иные межбюджетные трансферты</w:t>
            </w:r>
          </w:p>
        </w:tc>
        <w:tc>
          <w:tcPr>
            <w:tcW w:w="10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083</w:t>
            </w:r>
          </w:p>
        </w:tc>
        <w:tc>
          <w:tcPr>
            <w:tcW w:w="709"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14</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center"/>
              <w:rPr>
                <w:rFonts w:ascii="Arial" w:hAnsi="Arial" w:cs="Arial"/>
                <w:sz w:val="18"/>
                <w:szCs w:val="18"/>
              </w:rPr>
            </w:pPr>
            <w:r w:rsidRPr="00C223DE">
              <w:rPr>
                <w:rFonts w:ascii="Arial" w:hAnsi="Arial" w:cs="Arial"/>
                <w:sz w:val="18"/>
                <w:szCs w:val="18"/>
              </w:rPr>
              <w:t>540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31,1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31,1</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0,0</w:t>
            </w:r>
          </w:p>
        </w:tc>
        <w:tc>
          <w:tcPr>
            <w:tcW w:w="374" w:type="dxa"/>
            <w:gridSpan w:val="2"/>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rPr>
                <w:rFonts w:ascii="Arial" w:hAnsi="Arial" w:cs="Arial"/>
                <w:sz w:val="18"/>
                <w:szCs w:val="18"/>
              </w:rPr>
            </w:pPr>
            <w:r w:rsidRPr="00C223DE">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80D1D" w:rsidRPr="00C223DE" w:rsidRDefault="00780D1D" w:rsidP="00C223DE">
            <w:pPr>
              <w:jc w:val="right"/>
              <w:rPr>
                <w:rFonts w:ascii="Arial" w:hAnsi="Arial" w:cs="Arial"/>
                <w:sz w:val="18"/>
                <w:szCs w:val="18"/>
              </w:rPr>
            </w:pPr>
            <w:r w:rsidRPr="00C223DE">
              <w:rPr>
                <w:rFonts w:ascii="Arial" w:hAnsi="Arial" w:cs="Arial"/>
                <w:sz w:val="18"/>
                <w:szCs w:val="18"/>
              </w:rPr>
              <w:t>0,0</w:t>
            </w:r>
          </w:p>
        </w:tc>
      </w:tr>
    </w:tbl>
    <w:p w:rsidR="005B0E34" w:rsidRDefault="005B0E34" w:rsidP="00C223DE"/>
    <w:tbl>
      <w:tblPr>
        <w:tblW w:w="10763" w:type="dxa"/>
        <w:tblInd w:w="93" w:type="dxa"/>
        <w:tblLook w:val="04A0" w:firstRow="1" w:lastRow="0" w:firstColumn="1" w:lastColumn="0" w:noHBand="0" w:noVBand="1"/>
      </w:tblPr>
      <w:tblGrid>
        <w:gridCol w:w="1865"/>
        <w:gridCol w:w="2261"/>
        <w:gridCol w:w="6637"/>
      </w:tblGrid>
      <w:tr w:rsidR="005B0E34" w:rsidRPr="005B0E34" w:rsidTr="005B0E34">
        <w:trPr>
          <w:trHeight w:val="300"/>
        </w:trPr>
        <w:tc>
          <w:tcPr>
            <w:tcW w:w="1865"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5B0E34" w:rsidRPr="005B0E34" w:rsidRDefault="005B0E34" w:rsidP="005B0E34">
            <w:pPr>
              <w:jc w:val="right"/>
              <w:rPr>
                <w:rFonts w:ascii="Arial" w:hAnsi="Arial" w:cs="Arial"/>
                <w:sz w:val="20"/>
                <w:szCs w:val="20"/>
              </w:rPr>
            </w:pPr>
            <w:r w:rsidRPr="005B0E34">
              <w:rPr>
                <w:rFonts w:ascii="Arial" w:hAnsi="Arial" w:cs="Arial"/>
                <w:sz w:val="20"/>
                <w:szCs w:val="20"/>
              </w:rPr>
              <w:t xml:space="preserve">                                                                                                Приложение № 5 к Решению Думы</w:t>
            </w:r>
          </w:p>
        </w:tc>
      </w:tr>
      <w:tr w:rsidR="005B0E34" w:rsidRPr="005B0E34" w:rsidTr="005B0E34">
        <w:trPr>
          <w:trHeight w:val="300"/>
        </w:trPr>
        <w:tc>
          <w:tcPr>
            <w:tcW w:w="1865"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5B0E34" w:rsidRPr="005B0E34" w:rsidRDefault="005B0E34" w:rsidP="005B0E34">
            <w:pPr>
              <w:jc w:val="right"/>
              <w:rPr>
                <w:rFonts w:ascii="Arial" w:hAnsi="Arial" w:cs="Arial"/>
                <w:sz w:val="20"/>
                <w:szCs w:val="20"/>
              </w:rPr>
            </w:pPr>
            <w:r w:rsidRPr="005B0E34">
              <w:rPr>
                <w:rFonts w:ascii="Arial" w:hAnsi="Arial" w:cs="Arial"/>
                <w:sz w:val="20"/>
                <w:szCs w:val="20"/>
              </w:rPr>
              <w:t xml:space="preserve">                                                                                               "О бюджете  МО "Укыр"на 2020 год и на</w:t>
            </w:r>
          </w:p>
        </w:tc>
      </w:tr>
      <w:tr w:rsidR="005B0E34" w:rsidRPr="005B0E34" w:rsidTr="005B0E34">
        <w:trPr>
          <w:trHeight w:val="300"/>
        </w:trPr>
        <w:tc>
          <w:tcPr>
            <w:tcW w:w="1865"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5B0E34" w:rsidRPr="005B0E34" w:rsidRDefault="005B0E34" w:rsidP="005B0E34">
            <w:pPr>
              <w:jc w:val="right"/>
              <w:rPr>
                <w:rFonts w:ascii="Arial" w:hAnsi="Arial" w:cs="Arial"/>
                <w:sz w:val="20"/>
                <w:szCs w:val="20"/>
              </w:rPr>
            </w:pPr>
            <w:r w:rsidRPr="005B0E34">
              <w:rPr>
                <w:rFonts w:ascii="Arial" w:hAnsi="Arial" w:cs="Arial"/>
                <w:sz w:val="20"/>
                <w:szCs w:val="20"/>
              </w:rPr>
              <w:t xml:space="preserve">                                                                                           плановый период 2021-2022 годов"</w:t>
            </w:r>
          </w:p>
        </w:tc>
      </w:tr>
      <w:tr w:rsidR="005B0E34" w:rsidRPr="005B0E34" w:rsidTr="005B0E34">
        <w:trPr>
          <w:trHeight w:val="300"/>
        </w:trPr>
        <w:tc>
          <w:tcPr>
            <w:tcW w:w="1865"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 xml:space="preserve">                                                    </w:t>
            </w:r>
            <w:r w:rsidR="00DC2453">
              <w:rPr>
                <w:rFonts w:ascii="Arial" w:hAnsi="Arial" w:cs="Arial"/>
                <w:sz w:val="20"/>
                <w:szCs w:val="20"/>
              </w:rPr>
              <w:t xml:space="preserve">                     </w:t>
            </w:r>
            <w:r w:rsidRPr="005B0E34">
              <w:rPr>
                <w:rFonts w:ascii="Arial" w:hAnsi="Arial" w:cs="Arial"/>
                <w:sz w:val="20"/>
                <w:szCs w:val="20"/>
              </w:rPr>
              <w:t xml:space="preserve">  № 315 от 24.12.2019 г.</w:t>
            </w:r>
          </w:p>
        </w:tc>
      </w:tr>
      <w:tr w:rsidR="005B0E34" w:rsidRPr="005B0E34" w:rsidTr="005B0E34">
        <w:trPr>
          <w:trHeight w:val="300"/>
        </w:trPr>
        <w:tc>
          <w:tcPr>
            <w:tcW w:w="1865"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r>
      <w:tr w:rsidR="005B0E34" w:rsidRPr="005B0E34" w:rsidTr="005B0E34">
        <w:trPr>
          <w:trHeight w:val="540"/>
        </w:trPr>
        <w:tc>
          <w:tcPr>
            <w:tcW w:w="1865" w:type="dxa"/>
            <w:tcBorders>
              <w:top w:val="nil"/>
              <w:left w:val="nil"/>
              <w:bottom w:val="nil"/>
              <w:right w:val="nil"/>
            </w:tcBorders>
            <w:shd w:val="clear" w:color="auto" w:fill="auto"/>
            <w:noWrap/>
            <w:vAlign w:val="bottom"/>
            <w:hideMark/>
          </w:tcPr>
          <w:p w:rsidR="005B0E34" w:rsidRPr="005B0E34" w:rsidRDefault="005B0E34" w:rsidP="00DC2453">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5B0E34" w:rsidRPr="005B0E34" w:rsidRDefault="005B0E34" w:rsidP="00DC2453">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5B0E34" w:rsidRPr="005B0E34" w:rsidRDefault="005B0E34" w:rsidP="00DC2453">
            <w:pPr>
              <w:jc w:val="center"/>
              <w:rPr>
                <w:rFonts w:ascii="Arial" w:hAnsi="Arial" w:cs="Arial"/>
                <w:b/>
                <w:bCs/>
                <w:sz w:val="20"/>
                <w:szCs w:val="20"/>
              </w:rPr>
            </w:pPr>
            <w:r w:rsidRPr="005B0E34">
              <w:rPr>
                <w:rFonts w:ascii="Arial" w:hAnsi="Arial" w:cs="Arial"/>
                <w:b/>
                <w:bCs/>
                <w:sz w:val="20"/>
                <w:szCs w:val="20"/>
              </w:rPr>
              <w:t xml:space="preserve">Перечень и коды главных администраторов доходов бюджета муниципального образования "Укыр", закрепляемые за ними виды и подвиды доходов на 2020 год </w:t>
            </w:r>
          </w:p>
        </w:tc>
      </w:tr>
      <w:tr w:rsidR="005B0E34" w:rsidRPr="005B0E34" w:rsidTr="005B0E34">
        <w:trPr>
          <w:trHeight w:val="495"/>
        </w:trPr>
        <w:tc>
          <w:tcPr>
            <w:tcW w:w="1865" w:type="dxa"/>
            <w:tcBorders>
              <w:top w:val="nil"/>
              <w:left w:val="nil"/>
              <w:bottom w:val="nil"/>
              <w:right w:val="nil"/>
            </w:tcBorders>
            <w:shd w:val="clear" w:color="auto" w:fill="auto"/>
            <w:noWrap/>
            <w:vAlign w:val="bottom"/>
            <w:hideMark/>
          </w:tcPr>
          <w:p w:rsidR="005B0E34" w:rsidRPr="005B0E34" w:rsidRDefault="005B0E34" w:rsidP="00DC2453">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5B0E34" w:rsidRPr="005B0E34" w:rsidRDefault="005B0E34" w:rsidP="00DC2453">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5B0E34" w:rsidRPr="005B0E34" w:rsidRDefault="005B0E34" w:rsidP="00DC2453">
            <w:pPr>
              <w:jc w:val="center"/>
              <w:rPr>
                <w:rFonts w:ascii="Arial" w:hAnsi="Arial" w:cs="Arial"/>
                <w:b/>
                <w:bCs/>
                <w:color w:val="000000"/>
                <w:sz w:val="20"/>
                <w:szCs w:val="20"/>
              </w:rPr>
            </w:pPr>
            <w:r w:rsidRPr="005B0E34">
              <w:rPr>
                <w:rFonts w:ascii="Arial" w:hAnsi="Arial" w:cs="Arial"/>
                <w:b/>
                <w:bCs/>
                <w:color w:val="000000"/>
                <w:sz w:val="20"/>
                <w:szCs w:val="20"/>
              </w:rPr>
              <w:t>и на плановый период 2021-2022 годов</w:t>
            </w:r>
          </w:p>
        </w:tc>
      </w:tr>
      <w:tr w:rsidR="005B0E34" w:rsidRPr="005B0E34" w:rsidTr="005B0E34">
        <w:trPr>
          <w:trHeight w:val="180"/>
        </w:trPr>
        <w:tc>
          <w:tcPr>
            <w:tcW w:w="1865"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sz w:val="20"/>
                <w:szCs w:val="20"/>
              </w:rPr>
            </w:pPr>
          </w:p>
        </w:tc>
        <w:tc>
          <w:tcPr>
            <w:tcW w:w="6637" w:type="dxa"/>
            <w:tcBorders>
              <w:top w:val="nil"/>
              <w:left w:val="nil"/>
              <w:bottom w:val="nil"/>
              <w:right w:val="nil"/>
            </w:tcBorders>
            <w:shd w:val="clear" w:color="auto" w:fill="auto"/>
            <w:noWrap/>
            <w:vAlign w:val="bottom"/>
            <w:hideMark/>
          </w:tcPr>
          <w:p w:rsidR="005B0E34" w:rsidRPr="005B0E34" w:rsidRDefault="005B0E34" w:rsidP="005B0E34">
            <w:pPr>
              <w:rPr>
                <w:rFonts w:ascii="Arial" w:hAnsi="Arial" w:cs="Arial"/>
                <w:b/>
                <w:bCs/>
                <w:sz w:val="20"/>
                <w:szCs w:val="20"/>
              </w:rPr>
            </w:pPr>
          </w:p>
        </w:tc>
      </w:tr>
      <w:tr w:rsidR="005B0E34" w:rsidRPr="005B0E34" w:rsidTr="005B0E34">
        <w:trPr>
          <w:trHeight w:val="375"/>
        </w:trPr>
        <w:tc>
          <w:tcPr>
            <w:tcW w:w="41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E34" w:rsidRPr="005B0E34" w:rsidRDefault="005B0E34" w:rsidP="005B0E34">
            <w:pPr>
              <w:jc w:val="center"/>
              <w:rPr>
                <w:rFonts w:ascii="Arial" w:hAnsi="Arial" w:cs="Arial"/>
                <w:b/>
                <w:bCs/>
                <w:sz w:val="20"/>
                <w:szCs w:val="20"/>
              </w:rPr>
            </w:pPr>
            <w:r w:rsidRPr="005B0E34">
              <w:rPr>
                <w:rFonts w:ascii="Arial" w:hAnsi="Arial" w:cs="Arial"/>
                <w:b/>
                <w:bCs/>
                <w:sz w:val="20"/>
                <w:szCs w:val="20"/>
              </w:rPr>
              <w:t>Код бюджетной классификации РФ</w:t>
            </w:r>
          </w:p>
        </w:tc>
        <w:tc>
          <w:tcPr>
            <w:tcW w:w="6637" w:type="dxa"/>
            <w:tcBorders>
              <w:top w:val="single" w:sz="4" w:space="0" w:color="auto"/>
              <w:left w:val="nil"/>
              <w:bottom w:val="single" w:sz="4" w:space="0" w:color="auto"/>
              <w:right w:val="single" w:sz="4" w:space="0" w:color="auto"/>
            </w:tcBorders>
            <w:shd w:val="clear" w:color="auto" w:fill="auto"/>
            <w:noWrap/>
            <w:vAlign w:val="bottom"/>
            <w:hideMark/>
          </w:tcPr>
          <w:p w:rsidR="005B0E34" w:rsidRPr="005B0E34" w:rsidRDefault="005B0E34" w:rsidP="005B0E34">
            <w:pPr>
              <w:jc w:val="center"/>
              <w:rPr>
                <w:rFonts w:ascii="Arial" w:hAnsi="Arial" w:cs="Arial"/>
                <w:b/>
                <w:bCs/>
                <w:sz w:val="20"/>
                <w:szCs w:val="20"/>
              </w:rPr>
            </w:pPr>
            <w:r w:rsidRPr="005B0E34">
              <w:rPr>
                <w:rFonts w:ascii="Arial" w:hAnsi="Arial" w:cs="Arial"/>
                <w:b/>
                <w:bCs/>
                <w:sz w:val="20"/>
                <w:szCs w:val="20"/>
              </w:rPr>
              <w:t>Доходы</w:t>
            </w:r>
          </w:p>
        </w:tc>
      </w:tr>
      <w:tr w:rsidR="005B0E34" w:rsidRPr="005B0E34" w:rsidTr="005B0E34">
        <w:trPr>
          <w:trHeight w:val="795"/>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5B0E34" w:rsidRPr="005B0E34" w:rsidRDefault="005B0E34" w:rsidP="005B0E34">
            <w:pPr>
              <w:jc w:val="center"/>
              <w:rPr>
                <w:rFonts w:ascii="Arial" w:hAnsi="Arial" w:cs="Arial"/>
                <w:b/>
                <w:bCs/>
                <w:sz w:val="20"/>
                <w:szCs w:val="20"/>
              </w:rPr>
            </w:pPr>
            <w:r w:rsidRPr="005B0E34">
              <w:rPr>
                <w:rFonts w:ascii="Arial" w:hAnsi="Arial" w:cs="Arial"/>
                <w:b/>
                <w:bCs/>
                <w:sz w:val="20"/>
                <w:szCs w:val="20"/>
              </w:rPr>
              <w:lastRenderedPageBreak/>
              <w:t>код главного администратора доходов</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b/>
                <w:bCs/>
                <w:sz w:val="20"/>
                <w:szCs w:val="20"/>
              </w:rPr>
            </w:pPr>
            <w:r w:rsidRPr="005B0E34">
              <w:rPr>
                <w:rFonts w:ascii="Arial" w:hAnsi="Arial" w:cs="Arial"/>
                <w:b/>
                <w:bCs/>
                <w:sz w:val="20"/>
                <w:szCs w:val="20"/>
              </w:rPr>
              <w:t>доходов местного бюджета</w:t>
            </w:r>
          </w:p>
        </w:tc>
        <w:tc>
          <w:tcPr>
            <w:tcW w:w="6637" w:type="dxa"/>
            <w:tcBorders>
              <w:top w:val="nil"/>
              <w:left w:val="nil"/>
              <w:bottom w:val="single" w:sz="4" w:space="0" w:color="auto"/>
              <w:right w:val="single" w:sz="4" w:space="0" w:color="auto"/>
            </w:tcBorders>
            <w:shd w:val="clear" w:color="auto" w:fill="auto"/>
            <w:noWrap/>
            <w:vAlign w:val="bottom"/>
            <w:hideMark/>
          </w:tcPr>
          <w:p w:rsidR="005B0E34" w:rsidRPr="005B0E34" w:rsidRDefault="005B0E34" w:rsidP="005B0E34">
            <w:pPr>
              <w:rPr>
                <w:rFonts w:ascii="Arial" w:hAnsi="Arial" w:cs="Arial"/>
                <w:sz w:val="20"/>
                <w:szCs w:val="20"/>
              </w:rPr>
            </w:pPr>
            <w:r w:rsidRPr="005B0E34">
              <w:rPr>
                <w:rFonts w:ascii="Arial" w:hAnsi="Arial" w:cs="Arial"/>
                <w:sz w:val="20"/>
                <w:szCs w:val="20"/>
              </w:rPr>
              <w:t> </w:t>
            </w:r>
          </w:p>
        </w:tc>
      </w:tr>
      <w:tr w:rsidR="005B0E34" w:rsidRPr="005B0E34" w:rsidTr="005B0E34">
        <w:trPr>
          <w:trHeight w:val="300"/>
        </w:trPr>
        <w:tc>
          <w:tcPr>
            <w:tcW w:w="1865" w:type="dxa"/>
            <w:tcBorders>
              <w:top w:val="nil"/>
              <w:left w:val="single" w:sz="4" w:space="0" w:color="auto"/>
              <w:bottom w:val="single" w:sz="4" w:space="0" w:color="auto"/>
              <w:right w:val="nil"/>
            </w:tcBorders>
            <w:shd w:val="clear" w:color="auto" w:fill="auto"/>
            <w:noWrap/>
            <w:vAlign w:val="center"/>
            <w:hideMark/>
          </w:tcPr>
          <w:p w:rsidR="005B0E34" w:rsidRPr="005B0E34" w:rsidRDefault="005B0E34" w:rsidP="005B0E34">
            <w:pPr>
              <w:jc w:val="center"/>
              <w:rPr>
                <w:rFonts w:ascii="Arial" w:hAnsi="Arial" w:cs="Arial"/>
                <w:b/>
                <w:bCs/>
                <w:sz w:val="20"/>
                <w:szCs w:val="20"/>
              </w:rPr>
            </w:pPr>
            <w:r w:rsidRPr="005B0E34">
              <w:rPr>
                <w:rFonts w:ascii="Arial" w:hAnsi="Arial" w:cs="Arial"/>
                <w:b/>
                <w:bCs/>
                <w:sz w:val="20"/>
                <w:szCs w:val="20"/>
              </w:rPr>
              <w:t>083</w:t>
            </w:r>
          </w:p>
        </w:tc>
        <w:tc>
          <w:tcPr>
            <w:tcW w:w="2261" w:type="dxa"/>
            <w:tcBorders>
              <w:top w:val="nil"/>
              <w:left w:val="single" w:sz="4" w:space="0" w:color="auto"/>
              <w:bottom w:val="single" w:sz="4" w:space="0" w:color="auto"/>
              <w:right w:val="nil"/>
            </w:tcBorders>
            <w:shd w:val="clear" w:color="auto" w:fill="auto"/>
            <w:noWrap/>
            <w:vAlign w:val="center"/>
            <w:hideMark/>
          </w:tcPr>
          <w:p w:rsidR="005B0E34" w:rsidRPr="005B0E34" w:rsidRDefault="005B0E34" w:rsidP="005B0E34">
            <w:pPr>
              <w:jc w:val="center"/>
              <w:rPr>
                <w:rFonts w:ascii="Arial" w:hAnsi="Arial" w:cs="Arial"/>
                <w:b/>
                <w:bCs/>
                <w:sz w:val="20"/>
                <w:szCs w:val="20"/>
              </w:rPr>
            </w:pPr>
            <w:r w:rsidRPr="005B0E34">
              <w:rPr>
                <w:rFonts w:ascii="Arial" w:hAnsi="Arial" w:cs="Arial"/>
                <w:b/>
                <w:bCs/>
                <w:sz w:val="20"/>
                <w:szCs w:val="20"/>
              </w:rPr>
              <w:t> </w:t>
            </w:r>
          </w:p>
        </w:tc>
        <w:tc>
          <w:tcPr>
            <w:tcW w:w="6637"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b/>
                <w:bCs/>
                <w:sz w:val="20"/>
                <w:szCs w:val="20"/>
              </w:rPr>
            </w:pPr>
            <w:r w:rsidRPr="005B0E34">
              <w:rPr>
                <w:rFonts w:ascii="Arial" w:hAnsi="Arial" w:cs="Arial"/>
                <w:b/>
                <w:bCs/>
                <w:sz w:val="20"/>
                <w:szCs w:val="20"/>
              </w:rPr>
              <w:t>Администрация муниципального образования "Укыр"</w:t>
            </w:r>
          </w:p>
        </w:tc>
      </w:tr>
      <w:tr w:rsidR="005B0E34" w:rsidRPr="005B0E34" w:rsidTr="005B0E34">
        <w:trPr>
          <w:trHeight w:val="103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1  11  05025  10  0000  120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5B0E34" w:rsidRPr="005B0E34" w:rsidTr="005B0E34">
        <w:trPr>
          <w:trHeight w:val="91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1   11  05035  10  0000 120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B0E34" w:rsidRPr="005B0E34" w:rsidTr="005B0E34">
        <w:trPr>
          <w:trHeight w:val="49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1  17  01050  10  0000  180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Невыясненные поступления, зачисляемые в бюджеты сельских поселений</w:t>
            </w:r>
          </w:p>
        </w:tc>
      </w:tr>
      <w:tr w:rsidR="005B0E34" w:rsidRPr="005B0E34" w:rsidTr="005B0E34">
        <w:trPr>
          <w:trHeight w:val="49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1  17  05050  10  0000  180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Прочие неналоговые доходы бюджетов сельских поселений</w:t>
            </w:r>
          </w:p>
        </w:tc>
      </w:tr>
      <w:tr w:rsidR="005B0E34" w:rsidRPr="005B0E34" w:rsidTr="005B0E34">
        <w:trPr>
          <w:trHeight w:val="96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1  08  04020  01  1000  110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B0E34" w:rsidRPr="005B0E34" w:rsidTr="005B0E34">
        <w:trPr>
          <w:trHeight w:val="121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1  08  04020  01  4000  110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Доходы от государственной пошлины за совершение</w:t>
            </w:r>
            <w:r w:rsidRPr="005B0E34">
              <w:rPr>
                <w:rFonts w:ascii="Arial" w:hAnsi="Arial" w:cs="Arial"/>
                <w:sz w:val="20"/>
                <w:szCs w:val="20"/>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5B0E34" w:rsidRPr="005B0E34" w:rsidTr="005B0E34">
        <w:trPr>
          <w:trHeight w:val="87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1  14  06025  10  0000  430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B0E34" w:rsidRPr="005B0E34" w:rsidTr="005B0E34">
        <w:trPr>
          <w:trHeight w:val="121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1  14  02053 10  0000  410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B0E34" w:rsidRPr="005B0E34" w:rsidTr="005B0E34">
        <w:trPr>
          <w:trHeight w:val="133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1  16  10123 01 0001 140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5B0E34" w:rsidRPr="005B0E34" w:rsidTr="005B0E34">
        <w:trPr>
          <w:trHeight w:val="121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083</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1  16  10123 01 0002 140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5B0E34" w:rsidRPr="005B0E34" w:rsidTr="005B0E34">
        <w:trPr>
          <w:trHeight w:val="45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b/>
                <w:bCs/>
                <w:sz w:val="20"/>
                <w:szCs w:val="20"/>
              </w:rPr>
            </w:pPr>
            <w:r w:rsidRPr="005B0E34">
              <w:rPr>
                <w:rFonts w:ascii="Arial" w:hAnsi="Arial" w:cs="Arial"/>
                <w:b/>
                <w:bCs/>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b/>
                <w:bCs/>
                <w:sz w:val="20"/>
                <w:szCs w:val="20"/>
              </w:rPr>
            </w:pPr>
            <w:r w:rsidRPr="005B0E34">
              <w:rPr>
                <w:rFonts w:ascii="Arial" w:hAnsi="Arial" w:cs="Arial"/>
                <w:b/>
                <w:bCs/>
                <w:sz w:val="20"/>
                <w:szCs w:val="20"/>
              </w:rPr>
              <w:t> </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jc w:val="center"/>
              <w:rPr>
                <w:rFonts w:ascii="Arial" w:hAnsi="Arial" w:cs="Arial"/>
                <w:b/>
                <w:bCs/>
                <w:sz w:val="20"/>
                <w:szCs w:val="20"/>
              </w:rPr>
            </w:pPr>
            <w:r w:rsidRPr="005B0E34">
              <w:rPr>
                <w:rFonts w:ascii="Arial" w:hAnsi="Arial" w:cs="Arial"/>
                <w:b/>
                <w:bCs/>
                <w:sz w:val="20"/>
                <w:szCs w:val="20"/>
              </w:rPr>
              <w:t>Финансовый отдел администрации муниципального образования "Укыр"</w:t>
            </w:r>
          </w:p>
        </w:tc>
      </w:tr>
      <w:tr w:rsidR="005B0E34" w:rsidRPr="005B0E34" w:rsidTr="005B0E34">
        <w:trPr>
          <w:trHeight w:val="57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1  17  01050  10  0000  180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Невыясненные поступления, зачисляемые в бюджеты сельских поселений</w:t>
            </w:r>
          </w:p>
        </w:tc>
      </w:tr>
      <w:tr w:rsidR="005B0E34" w:rsidRPr="005B0E34" w:rsidTr="005B0E34">
        <w:trPr>
          <w:trHeight w:val="57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2  02  15001 10  0000  150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Дотации бюджетам сельских поселений на выравнивание уровня бюджетной обеспеченности из бюджета субъекта Российской Федерации</w:t>
            </w:r>
          </w:p>
        </w:tc>
      </w:tr>
      <w:tr w:rsidR="005B0E34" w:rsidRPr="005B0E34" w:rsidTr="005B0E34">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2  02  15002 10  0000  150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Дотации бюджетам сельских поселений на поддержку мер по обеспечению сбалансированности бюджетов</w:t>
            </w:r>
          </w:p>
        </w:tc>
      </w:tr>
      <w:tr w:rsidR="005B0E34" w:rsidRPr="005B0E34" w:rsidTr="005B0E34">
        <w:trPr>
          <w:trHeight w:val="7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2  02  16001 10  0000  150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Дотации бюджетам сельских поселений на выравнивание уровня бюджетной обеспеченности из бюджетов муниципальных районов</w:t>
            </w:r>
          </w:p>
        </w:tc>
      </w:tr>
      <w:tr w:rsidR="005B0E34" w:rsidRPr="005B0E34" w:rsidTr="005B0E34">
        <w:trPr>
          <w:trHeight w:val="49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lastRenderedPageBreak/>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2  02  19999  10  0000  150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Прочие дотации бюджетам сельских поселений поселений</w:t>
            </w:r>
          </w:p>
        </w:tc>
      </w:tr>
      <w:tr w:rsidR="005B0E34" w:rsidRPr="005B0E34" w:rsidTr="005B0E34">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2  02  29999 10  0000  150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Прочие субсидии бюджетам сельских  поселений</w:t>
            </w:r>
          </w:p>
        </w:tc>
      </w:tr>
      <w:tr w:rsidR="005B0E34" w:rsidRPr="005B0E34" w:rsidTr="005B0E34">
        <w:trPr>
          <w:trHeight w:val="6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2  02  35118  10  0000  150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Cубвенции на осуществление полномочий по первичному вонскому учету на территориях, где отсутствуют военные комиссариаты</w:t>
            </w:r>
          </w:p>
        </w:tc>
      </w:tr>
      <w:tr w:rsidR="005B0E34" w:rsidRPr="005B0E34" w:rsidTr="005B0E34">
        <w:trPr>
          <w:trHeight w:val="6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2  02  30024  10  0000  150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Cубвенции бюджетам сельских поселений на выполнение передаваемых полномочий субъектов РФ</w:t>
            </w:r>
          </w:p>
        </w:tc>
      </w:tr>
      <w:tr w:rsidR="005B0E34" w:rsidRPr="005B0E34" w:rsidTr="005B0E34">
        <w:trPr>
          <w:trHeight w:val="54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2  02  49999  10  0000  150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 xml:space="preserve"> Прочие межбюджетные трансферты, передаваемые бюджетам сельских  поселений</w:t>
            </w:r>
          </w:p>
        </w:tc>
      </w:tr>
      <w:tr w:rsidR="005B0E34" w:rsidRPr="005B0E34" w:rsidTr="005B0E34">
        <w:trPr>
          <w:trHeight w:val="13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 xml:space="preserve"> 2  08  05000  10  0000  150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B0E34" w:rsidRPr="005B0E34" w:rsidTr="005B0E34">
        <w:trPr>
          <w:trHeight w:val="7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149</w:t>
            </w:r>
          </w:p>
        </w:tc>
        <w:tc>
          <w:tcPr>
            <w:tcW w:w="2261" w:type="dxa"/>
            <w:tcBorders>
              <w:top w:val="nil"/>
              <w:left w:val="nil"/>
              <w:bottom w:val="single" w:sz="4" w:space="0" w:color="auto"/>
              <w:right w:val="single" w:sz="4" w:space="0" w:color="auto"/>
            </w:tcBorders>
            <w:shd w:val="clear" w:color="auto" w:fill="auto"/>
            <w:noWrap/>
            <w:vAlign w:val="center"/>
            <w:hideMark/>
          </w:tcPr>
          <w:p w:rsidR="005B0E34" w:rsidRPr="005B0E34" w:rsidRDefault="005B0E34" w:rsidP="005B0E34">
            <w:pPr>
              <w:jc w:val="center"/>
              <w:rPr>
                <w:rFonts w:ascii="Arial" w:hAnsi="Arial" w:cs="Arial"/>
                <w:sz w:val="20"/>
                <w:szCs w:val="20"/>
              </w:rPr>
            </w:pPr>
            <w:r w:rsidRPr="005B0E34">
              <w:rPr>
                <w:rFonts w:ascii="Arial" w:hAnsi="Arial" w:cs="Arial"/>
                <w:sz w:val="20"/>
                <w:szCs w:val="20"/>
              </w:rPr>
              <w:t xml:space="preserve"> 2  19 60010  10  0000  150</w:t>
            </w:r>
          </w:p>
        </w:tc>
        <w:tc>
          <w:tcPr>
            <w:tcW w:w="6637" w:type="dxa"/>
            <w:tcBorders>
              <w:top w:val="nil"/>
              <w:left w:val="nil"/>
              <w:bottom w:val="single" w:sz="4" w:space="0" w:color="auto"/>
              <w:right w:val="single" w:sz="4" w:space="0" w:color="auto"/>
            </w:tcBorders>
            <w:shd w:val="clear" w:color="auto" w:fill="auto"/>
            <w:vAlign w:val="center"/>
            <w:hideMark/>
          </w:tcPr>
          <w:p w:rsidR="005B0E34" w:rsidRPr="005B0E34" w:rsidRDefault="005B0E34" w:rsidP="005B0E34">
            <w:pPr>
              <w:rPr>
                <w:rFonts w:ascii="Arial" w:hAnsi="Arial" w:cs="Arial"/>
                <w:sz w:val="20"/>
                <w:szCs w:val="20"/>
              </w:rPr>
            </w:pPr>
            <w:r w:rsidRPr="005B0E34">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C4B93" w:rsidRDefault="00AC4B93" w:rsidP="005B0E34"/>
    <w:p w:rsidR="00AC4B93" w:rsidRPr="00AC4B93" w:rsidRDefault="00AC4B93" w:rsidP="00AC4B93"/>
    <w:p w:rsidR="00DC6854" w:rsidRDefault="00AC4B93" w:rsidP="00DC6854">
      <w:pPr>
        <w:tabs>
          <w:tab w:val="left" w:pos="6435"/>
        </w:tabs>
      </w:pPr>
      <w:r w:rsidRPr="00F3341F">
        <w:rPr>
          <w:rFonts w:ascii="Arial" w:hAnsi="Arial" w:cs="Arial"/>
          <w:sz w:val="20"/>
          <w:szCs w:val="20"/>
        </w:rPr>
        <w:t xml:space="preserve">                                                                                        </w:t>
      </w:r>
      <w:r w:rsidR="00DC6854">
        <w:rPr>
          <w:rFonts w:ascii="Arial" w:hAnsi="Arial" w:cs="Arial"/>
          <w:sz w:val="20"/>
          <w:szCs w:val="20"/>
        </w:rPr>
        <w:tab/>
        <w:t xml:space="preserve">Приложение 6 к решению Думы </w:t>
      </w:r>
    </w:p>
    <w:p w:rsidR="00AC4B93" w:rsidRDefault="00DC6854" w:rsidP="00DC6854">
      <w:pPr>
        <w:tabs>
          <w:tab w:val="left" w:pos="6465"/>
        </w:tabs>
        <w:rPr>
          <w:rFonts w:ascii="Arial" w:hAnsi="Arial" w:cs="Arial"/>
          <w:sz w:val="20"/>
          <w:szCs w:val="20"/>
        </w:rPr>
      </w:pPr>
      <w:r>
        <w:rPr>
          <w:rFonts w:ascii="Arial" w:hAnsi="Arial" w:cs="Arial"/>
          <w:sz w:val="20"/>
          <w:szCs w:val="20"/>
        </w:rPr>
        <w:tab/>
        <w:t xml:space="preserve">«О бюджете МО «Укыр» на 2020 год </w:t>
      </w:r>
    </w:p>
    <w:p w:rsidR="00DC6854" w:rsidRDefault="00DC6854" w:rsidP="00DC6854">
      <w:pPr>
        <w:tabs>
          <w:tab w:val="left" w:pos="6465"/>
        </w:tabs>
        <w:rPr>
          <w:rFonts w:ascii="Arial" w:hAnsi="Arial" w:cs="Arial"/>
          <w:sz w:val="20"/>
          <w:szCs w:val="20"/>
        </w:rPr>
      </w:pPr>
      <w:r>
        <w:rPr>
          <w:rFonts w:ascii="Arial" w:hAnsi="Arial" w:cs="Arial"/>
          <w:sz w:val="20"/>
          <w:szCs w:val="20"/>
        </w:rPr>
        <w:tab/>
        <w:t xml:space="preserve">И на плановый период 2021-2022 </w:t>
      </w:r>
    </w:p>
    <w:p w:rsidR="00DC6854" w:rsidRPr="00F3341F" w:rsidRDefault="00DC6854" w:rsidP="00DC6854">
      <w:pPr>
        <w:tabs>
          <w:tab w:val="left" w:pos="6465"/>
        </w:tabs>
        <w:rPr>
          <w:rFonts w:ascii="Arial" w:hAnsi="Arial" w:cs="Arial"/>
          <w:sz w:val="20"/>
          <w:szCs w:val="20"/>
        </w:rPr>
      </w:pPr>
      <w:r>
        <w:rPr>
          <w:rFonts w:ascii="Arial" w:hAnsi="Arial" w:cs="Arial"/>
          <w:sz w:val="20"/>
          <w:szCs w:val="20"/>
        </w:rPr>
        <w:tab/>
        <w:t>Годов» № 315 от 24.12.2019</w:t>
      </w:r>
    </w:p>
    <w:p w:rsidR="00AC4B93" w:rsidRPr="00F3341F" w:rsidRDefault="00AC4B93" w:rsidP="00AC4B93">
      <w:pPr>
        <w:jc w:val="right"/>
        <w:rPr>
          <w:rFonts w:ascii="Arial" w:hAnsi="Arial" w:cs="Arial"/>
          <w:sz w:val="20"/>
          <w:szCs w:val="20"/>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616"/>
        <w:gridCol w:w="5623"/>
      </w:tblGrid>
      <w:tr w:rsidR="00AC4B93" w:rsidRPr="006E1788" w:rsidTr="00AC043B">
        <w:tc>
          <w:tcPr>
            <w:tcW w:w="4284" w:type="dxa"/>
            <w:gridSpan w:val="2"/>
            <w:vAlign w:val="center"/>
          </w:tcPr>
          <w:p w:rsidR="00AC4B93" w:rsidRPr="00F3341F" w:rsidRDefault="00AC4B93" w:rsidP="00AC043B">
            <w:pPr>
              <w:pStyle w:val="a6"/>
              <w:jc w:val="center"/>
              <w:rPr>
                <w:rFonts w:ascii="Arial" w:hAnsi="Arial" w:cs="Arial"/>
                <w:b/>
                <w:sz w:val="20"/>
                <w:szCs w:val="20"/>
                <w:lang w:val="ru-RU"/>
              </w:rPr>
            </w:pPr>
            <w:r w:rsidRPr="00F3341F">
              <w:rPr>
                <w:rFonts w:ascii="Arial" w:hAnsi="Arial" w:cs="Arial"/>
                <w:b/>
                <w:sz w:val="20"/>
                <w:szCs w:val="20"/>
                <w:lang w:val="ru-RU"/>
              </w:rPr>
              <w:t>Код бюджетной классификации РФ</w:t>
            </w:r>
          </w:p>
        </w:tc>
        <w:tc>
          <w:tcPr>
            <w:tcW w:w="5623" w:type="dxa"/>
            <w:vMerge w:val="restart"/>
            <w:vAlign w:val="center"/>
          </w:tcPr>
          <w:p w:rsidR="00AC4B93" w:rsidRPr="00F3341F" w:rsidRDefault="00AC4B93" w:rsidP="00AC043B">
            <w:pPr>
              <w:pStyle w:val="a6"/>
              <w:jc w:val="center"/>
              <w:rPr>
                <w:rFonts w:ascii="Arial" w:hAnsi="Arial" w:cs="Arial"/>
                <w:b/>
                <w:sz w:val="20"/>
                <w:szCs w:val="20"/>
                <w:lang w:val="ru-RU"/>
              </w:rPr>
            </w:pPr>
            <w:r w:rsidRPr="00F3341F">
              <w:rPr>
                <w:rFonts w:ascii="Arial" w:hAnsi="Arial" w:cs="Arial"/>
                <w:b/>
                <w:sz w:val="20"/>
                <w:szCs w:val="20"/>
                <w:lang w:val="ru-RU"/>
              </w:rPr>
              <w:t>Наименование администратора источников финансирования дефицита бюджета</w:t>
            </w:r>
          </w:p>
        </w:tc>
      </w:tr>
      <w:tr w:rsidR="00AC4B93" w:rsidRPr="00F3341F" w:rsidTr="00AC043B">
        <w:tc>
          <w:tcPr>
            <w:tcW w:w="1668" w:type="dxa"/>
            <w:vAlign w:val="center"/>
          </w:tcPr>
          <w:p w:rsidR="00AC4B93" w:rsidRPr="00F3341F" w:rsidRDefault="00AC4B93" w:rsidP="00AC043B">
            <w:pPr>
              <w:pStyle w:val="a6"/>
              <w:jc w:val="center"/>
              <w:rPr>
                <w:rFonts w:ascii="Arial" w:hAnsi="Arial" w:cs="Arial"/>
                <w:b/>
                <w:sz w:val="20"/>
                <w:szCs w:val="20"/>
                <w:lang w:val="ru-RU"/>
              </w:rPr>
            </w:pPr>
            <w:r w:rsidRPr="00F3341F">
              <w:rPr>
                <w:rFonts w:ascii="Arial" w:hAnsi="Arial" w:cs="Arial"/>
                <w:b/>
                <w:sz w:val="20"/>
                <w:szCs w:val="20"/>
                <w:lang w:val="ru-RU"/>
              </w:rPr>
              <w:t>Администратора источников</w:t>
            </w:r>
          </w:p>
        </w:tc>
        <w:tc>
          <w:tcPr>
            <w:tcW w:w="2616" w:type="dxa"/>
            <w:vAlign w:val="center"/>
          </w:tcPr>
          <w:p w:rsidR="00AC4B93" w:rsidRPr="00F3341F" w:rsidRDefault="00AC4B93" w:rsidP="00AC043B">
            <w:pPr>
              <w:pStyle w:val="a6"/>
              <w:jc w:val="center"/>
              <w:rPr>
                <w:rFonts w:ascii="Arial" w:hAnsi="Arial" w:cs="Arial"/>
                <w:b/>
                <w:sz w:val="20"/>
                <w:szCs w:val="20"/>
                <w:lang w:val="ru-RU"/>
              </w:rPr>
            </w:pPr>
            <w:r w:rsidRPr="00F3341F">
              <w:rPr>
                <w:rFonts w:ascii="Arial" w:hAnsi="Arial" w:cs="Arial"/>
                <w:b/>
                <w:sz w:val="20"/>
                <w:szCs w:val="20"/>
                <w:lang w:val="ru-RU"/>
              </w:rPr>
              <w:t>Источников финансирования дефицита бюджета</w:t>
            </w:r>
          </w:p>
        </w:tc>
        <w:tc>
          <w:tcPr>
            <w:tcW w:w="5623" w:type="dxa"/>
            <w:vMerge/>
            <w:vAlign w:val="center"/>
          </w:tcPr>
          <w:p w:rsidR="00AC4B93" w:rsidRPr="00F3341F" w:rsidRDefault="00AC4B93" w:rsidP="00AC043B">
            <w:pPr>
              <w:pStyle w:val="a6"/>
              <w:jc w:val="center"/>
              <w:rPr>
                <w:rFonts w:ascii="Arial" w:hAnsi="Arial" w:cs="Arial"/>
                <w:b/>
                <w:sz w:val="20"/>
                <w:szCs w:val="20"/>
                <w:lang w:val="ru-RU"/>
              </w:rPr>
            </w:pPr>
          </w:p>
        </w:tc>
      </w:tr>
      <w:tr w:rsidR="00AC4B93" w:rsidRPr="00F3341F" w:rsidTr="00AC043B">
        <w:tc>
          <w:tcPr>
            <w:tcW w:w="4284" w:type="dxa"/>
            <w:gridSpan w:val="2"/>
            <w:vAlign w:val="center"/>
          </w:tcPr>
          <w:p w:rsidR="00AC4B93" w:rsidRPr="00F3341F" w:rsidRDefault="00AC4B93" w:rsidP="00AC043B">
            <w:pPr>
              <w:pStyle w:val="a6"/>
              <w:jc w:val="center"/>
              <w:rPr>
                <w:rFonts w:ascii="Arial" w:hAnsi="Arial" w:cs="Arial"/>
                <w:b/>
                <w:sz w:val="20"/>
                <w:szCs w:val="20"/>
                <w:lang w:val="ru-RU"/>
              </w:rPr>
            </w:pPr>
            <w:r w:rsidRPr="00F3341F">
              <w:rPr>
                <w:rFonts w:ascii="Arial" w:hAnsi="Arial" w:cs="Arial"/>
                <w:b/>
                <w:sz w:val="20"/>
                <w:szCs w:val="20"/>
                <w:lang w:val="ru-RU"/>
              </w:rPr>
              <w:t>149</w:t>
            </w:r>
          </w:p>
        </w:tc>
        <w:tc>
          <w:tcPr>
            <w:tcW w:w="5623" w:type="dxa"/>
            <w:vAlign w:val="center"/>
          </w:tcPr>
          <w:p w:rsidR="00AC4B93" w:rsidRPr="00F3341F" w:rsidRDefault="00AC4B93" w:rsidP="00AC043B">
            <w:pPr>
              <w:pStyle w:val="a6"/>
              <w:rPr>
                <w:rFonts w:ascii="Arial" w:hAnsi="Arial" w:cs="Arial"/>
                <w:b/>
                <w:sz w:val="20"/>
                <w:szCs w:val="20"/>
                <w:lang w:val="ru-RU"/>
              </w:rPr>
            </w:pPr>
            <w:r w:rsidRPr="00F3341F">
              <w:rPr>
                <w:rFonts w:ascii="Arial" w:hAnsi="Arial" w:cs="Arial"/>
                <w:b/>
                <w:sz w:val="20"/>
                <w:szCs w:val="20"/>
                <w:lang w:val="ru-RU"/>
              </w:rPr>
              <w:t>Финансовый отдел МО «Укыр»</w:t>
            </w:r>
          </w:p>
        </w:tc>
      </w:tr>
      <w:tr w:rsidR="00AC4B93" w:rsidRPr="001847D2" w:rsidTr="00AC043B">
        <w:tc>
          <w:tcPr>
            <w:tcW w:w="1668" w:type="dxa"/>
            <w:vAlign w:val="center"/>
          </w:tcPr>
          <w:p w:rsidR="00AC4B93" w:rsidRPr="00F3341F" w:rsidRDefault="00AC4B93" w:rsidP="00AC043B">
            <w:pPr>
              <w:pStyle w:val="a6"/>
              <w:rPr>
                <w:rFonts w:ascii="Arial" w:hAnsi="Arial" w:cs="Arial"/>
                <w:sz w:val="20"/>
                <w:szCs w:val="20"/>
                <w:lang w:val="ru-RU"/>
              </w:rPr>
            </w:pPr>
            <w:r w:rsidRPr="00F3341F">
              <w:rPr>
                <w:rFonts w:ascii="Arial" w:hAnsi="Arial" w:cs="Arial"/>
                <w:sz w:val="20"/>
                <w:szCs w:val="20"/>
                <w:lang w:val="ru-RU"/>
              </w:rPr>
              <w:t xml:space="preserve">         149</w:t>
            </w:r>
          </w:p>
        </w:tc>
        <w:tc>
          <w:tcPr>
            <w:tcW w:w="2616" w:type="dxa"/>
            <w:vAlign w:val="center"/>
          </w:tcPr>
          <w:p w:rsidR="00AC4B93" w:rsidRPr="00F3341F" w:rsidRDefault="00AC4B93" w:rsidP="00AC043B">
            <w:pPr>
              <w:pStyle w:val="a6"/>
              <w:rPr>
                <w:rFonts w:ascii="Arial" w:hAnsi="Arial" w:cs="Arial"/>
                <w:sz w:val="20"/>
                <w:szCs w:val="20"/>
                <w:lang w:val="ru-RU"/>
              </w:rPr>
            </w:pPr>
            <w:r w:rsidRPr="00F3341F">
              <w:rPr>
                <w:rFonts w:ascii="Arial" w:hAnsi="Arial" w:cs="Arial"/>
                <w:sz w:val="20"/>
                <w:szCs w:val="20"/>
                <w:lang w:val="ru-RU"/>
              </w:rPr>
              <w:t>01 02 00 00 10 0000 710</w:t>
            </w:r>
          </w:p>
        </w:tc>
        <w:tc>
          <w:tcPr>
            <w:tcW w:w="5623" w:type="dxa"/>
            <w:vAlign w:val="center"/>
          </w:tcPr>
          <w:p w:rsidR="00AC4B93" w:rsidRPr="00F3341F" w:rsidRDefault="00AC4B93" w:rsidP="00AC043B">
            <w:pPr>
              <w:pStyle w:val="a6"/>
              <w:rPr>
                <w:rFonts w:ascii="Arial" w:hAnsi="Arial" w:cs="Arial"/>
                <w:sz w:val="20"/>
                <w:szCs w:val="20"/>
                <w:lang w:val="ru-RU"/>
              </w:rPr>
            </w:pPr>
            <w:r w:rsidRPr="00F3341F">
              <w:rPr>
                <w:rFonts w:ascii="Arial" w:hAnsi="Arial" w:cs="Arial"/>
                <w:sz w:val="20"/>
                <w:szCs w:val="20"/>
                <w:lang w:val="ru-RU"/>
              </w:rPr>
              <w:t>Получение кредитов от кредитных организаций бюджетами поселений в валюте Российской Федерации</w:t>
            </w:r>
          </w:p>
        </w:tc>
      </w:tr>
    </w:tbl>
    <w:p w:rsidR="00AC4B93" w:rsidRDefault="00AC4B93" w:rsidP="00AC4B93"/>
    <w:p w:rsidR="00AC4B93" w:rsidRPr="00AC4B93" w:rsidRDefault="00AC4B93" w:rsidP="00AC4B93"/>
    <w:tbl>
      <w:tblPr>
        <w:tblW w:w="12229" w:type="dxa"/>
        <w:tblInd w:w="93" w:type="dxa"/>
        <w:tblLayout w:type="fixed"/>
        <w:tblLook w:val="04A0" w:firstRow="1" w:lastRow="0" w:firstColumn="1" w:lastColumn="0" w:noHBand="0" w:noVBand="1"/>
      </w:tblPr>
      <w:tblGrid>
        <w:gridCol w:w="3981"/>
        <w:gridCol w:w="787"/>
        <w:gridCol w:w="1768"/>
        <w:gridCol w:w="221"/>
        <w:gridCol w:w="1197"/>
        <w:gridCol w:w="271"/>
        <w:gridCol w:w="1143"/>
        <w:gridCol w:w="141"/>
        <w:gridCol w:w="412"/>
        <w:gridCol w:w="864"/>
        <w:gridCol w:w="78"/>
        <w:gridCol w:w="236"/>
        <w:gridCol w:w="35"/>
        <w:gridCol w:w="236"/>
        <w:gridCol w:w="236"/>
        <w:gridCol w:w="113"/>
        <w:gridCol w:w="510"/>
      </w:tblGrid>
      <w:tr w:rsidR="00757D3B" w:rsidRPr="00AC4B93" w:rsidTr="00757D3B">
        <w:trPr>
          <w:gridAfter w:val="7"/>
          <w:wAfter w:w="1444" w:type="dxa"/>
          <w:trHeight w:val="374"/>
        </w:trPr>
        <w:tc>
          <w:tcPr>
            <w:tcW w:w="4768"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1989"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1197" w:type="dxa"/>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2831" w:type="dxa"/>
            <w:gridSpan w:val="5"/>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r>
      <w:tr w:rsidR="00757D3B" w:rsidRPr="00AC4B93" w:rsidTr="00757D3B">
        <w:trPr>
          <w:gridAfter w:val="7"/>
          <w:wAfter w:w="1444" w:type="dxa"/>
          <w:trHeight w:val="300"/>
        </w:trPr>
        <w:tc>
          <w:tcPr>
            <w:tcW w:w="4768"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rPr>
            </w:pPr>
          </w:p>
        </w:tc>
        <w:tc>
          <w:tcPr>
            <w:tcW w:w="1989"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0"/>
                <w:szCs w:val="20"/>
              </w:rPr>
            </w:pPr>
          </w:p>
        </w:tc>
        <w:tc>
          <w:tcPr>
            <w:tcW w:w="2831" w:type="dxa"/>
            <w:gridSpan w:val="5"/>
            <w:tcBorders>
              <w:top w:val="nil"/>
              <w:left w:val="nil"/>
              <w:bottom w:val="nil"/>
              <w:right w:val="nil"/>
            </w:tcBorders>
            <w:shd w:val="clear" w:color="auto" w:fill="auto"/>
            <w:noWrap/>
            <w:vAlign w:val="bottom"/>
            <w:hideMark/>
          </w:tcPr>
          <w:p w:rsidR="00AC4B93" w:rsidRPr="00AC4B93" w:rsidRDefault="00AC4B93" w:rsidP="00AC4B93">
            <w:pPr>
              <w:jc w:val="right"/>
              <w:rPr>
                <w:rFonts w:ascii="Arial" w:hAnsi="Arial" w:cs="Arial"/>
                <w:sz w:val="20"/>
                <w:szCs w:val="20"/>
              </w:rPr>
            </w:pPr>
            <w:r>
              <w:rPr>
                <w:rFonts w:ascii="Arial" w:hAnsi="Arial" w:cs="Arial"/>
                <w:sz w:val="20"/>
                <w:szCs w:val="20"/>
              </w:rPr>
              <w:t>Приложение 7 к Решени</w:t>
            </w:r>
            <w:r w:rsidRPr="00AC4B93">
              <w:rPr>
                <w:rFonts w:ascii="Arial" w:hAnsi="Arial" w:cs="Arial"/>
                <w:sz w:val="20"/>
                <w:szCs w:val="20"/>
              </w:rPr>
              <w:t>думы</w:t>
            </w:r>
          </w:p>
        </w:tc>
      </w:tr>
      <w:tr w:rsidR="00757D3B" w:rsidRPr="00AC4B93" w:rsidTr="00757D3B">
        <w:trPr>
          <w:gridAfter w:val="7"/>
          <w:wAfter w:w="1444" w:type="dxa"/>
          <w:trHeight w:val="300"/>
        </w:trPr>
        <w:tc>
          <w:tcPr>
            <w:tcW w:w="4768"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rPr>
            </w:pPr>
          </w:p>
        </w:tc>
        <w:tc>
          <w:tcPr>
            <w:tcW w:w="1989"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0"/>
                <w:szCs w:val="20"/>
              </w:rPr>
            </w:pPr>
          </w:p>
        </w:tc>
        <w:tc>
          <w:tcPr>
            <w:tcW w:w="2831" w:type="dxa"/>
            <w:gridSpan w:val="5"/>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0"/>
                <w:szCs w:val="20"/>
              </w:rPr>
            </w:pPr>
            <w:r w:rsidRPr="00AC4B93">
              <w:rPr>
                <w:rFonts w:ascii="Arial" w:hAnsi="Arial" w:cs="Arial"/>
                <w:sz w:val="20"/>
                <w:szCs w:val="20"/>
              </w:rPr>
              <w:t xml:space="preserve">"О бюджете МО "Укыр" на 2020 год </w:t>
            </w:r>
          </w:p>
        </w:tc>
      </w:tr>
      <w:tr w:rsidR="00757D3B" w:rsidRPr="00AC4B93" w:rsidTr="00757D3B">
        <w:trPr>
          <w:gridAfter w:val="7"/>
          <w:wAfter w:w="1444" w:type="dxa"/>
          <w:trHeight w:val="300"/>
        </w:trPr>
        <w:tc>
          <w:tcPr>
            <w:tcW w:w="4768"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rPr>
            </w:pPr>
          </w:p>
        </w:tc>
        <w:tc>
          <w:tcPr>
            <w:tcW w:w="1989"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0"/>
                <w:szCs w:val="20"/>
              </w:rPr>
            </w:pPr>
          </w:p>
        </w:tc>
        <w:tc>
          <w:tcPr>
            <w:tcW w:w="2831" w:type="dxa"/>
            <w:gridSpan w:val="5"/>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0"/>
                <w:szCs w:val="20"/>
              </w:rPr>
            </w:pPr>
            <w:r w:rsidRPr="00AC4B93">
              <w:rPr>
                <w:rFonts w:ascii="Arial" w:hAnsi="Arial" w:cs="Arial"/>
                <w:sz w:val="20"/>
                <w:szCs w:val="20"/>
              </w:rPr>
              <w:t xml:space="preserve"> </w:t>
            </w:r>
            <w:r>
              <w:rPr>
                <w:rFonts w:ascii="Arial" w:hAnsi="Arial" w:cs="Arial"/>
                <w:sz w:val="20"/>
                <w:szCs w:val="20"/>
              </w:rPr>
              <w:t>и</w:t>
            </w:r>
            <w:r w:rsidRPr="00AC4B93">
              <w:rPr>
                <w:rFonts w:ascii="Arial" w:hAnsi="Arial" w:cs="Arial"/>
                <w:sz w:val="20"/>
                <w:szCs w:val="20"/>
              </w:rPr>
              <w:t xml:space="preserve"> на плановый период 2021 и 2022 годов"</w:t>
            </w:r>
          </w:p>
        </w:tc>
      </w:tr>
      <w:tr w:rsidR="00757D3B" w:rsidRPr="00AC4B93" w:rsidTr="00757D3B">
        <w:trPr>
          <w:gridAfter w:val="7"/>
          <w:wAfter w:w="1444" w:type="dxa"/>
          <w:trHeight w:val="300"/>
        </w:trPr>
        <w:tc>
          <w:tcPr>
            <w:tcW w:w="4768"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rPr>
            </w:pPr>
          </w:p>
        </w:tc>
        <w:tc>
          <w:tcPr>
            <w:tcW w:w="6017" w:type="dxa"/>
            <w:gridSpan w:val="8"/>
            <w:tcBorders>
              <w:top w:val="nil"/>
              <w:left w:val="nil"/>
              <w:bottom w:val="nil"/>
              <w:right w:val="nil"/>
            </w:tcBorders>
            <w:shd w:val="clear" w:color="auto" w:fill="auto"/>
            <w:noWrap/>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 315 от 24.12.2019г.</w:t>
            </w:r>
          </w:p>
        </w:tc>
      </w:tr>
      <w:tr w:rsidR="00757D3B" w:rsidRPr="00AC4B93" w:rsidTr="00757D3B">
        <w:trPr>
          <w:gridAfter w:val="7"/>
          <w:wAfter w:w="1444" w:type="dxa"/>
          <w:trHeight w:val="300"/>
        </w:trPr>
        <w:tc>
          <w:tcPr>
            <w:tcW w:w="4768"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rPr>
            </w:pPr>
          </w:p>
        </w:tc>
        <w:tc>
          <w:tcPr>
            <w:tcW w:w="1989"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rPr>
            </w:pPr>
          </w:p>
        </w:tc>
        <w:tc>
          <w:tcPr>
            <w:tcW w:w="1197" w:type="dxa"/>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rPr>
            </w:pPr>
          </w:p>
        </w:tc>
        <w:tc>
          <w:tcPr>
            <w:tcW w:w="2831" w:type="dxa"/>
            <w:gridSpan w:val="5"/>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r>
      <w:tr w:rsidR="00757D3B" w:rsidRPr="00AC4B93" w:rsidTr="00757D3B">
        <w:trPr>
          <w:gridAfter w:val="7"/>
          <w:wAfter w:w="1444" w:type="dxa"/>
          <w:trHeight w:val="1050"/>
        </w:trPr>
        <w:tc>
          <w:tcPr>
            <w:tcW w:w="10785" w:type="dxa"/>
            <w:gridSpan w:val="10"/>
            <w:tcBorders>
              <w:top w:val="nil"/>
              <w:left w:val="nil"/>
              <w:bottom w:val="nil"/>
              <w:right w:val="nil"/>
            </w:tcBorders>
            <w:shd w:val="clear" w:color="auto" w:fill="auto"/>
            <w:vAlign w:val="bottom"/>
            <w:hideMark/>
          </w:tcPr>
          <w:p w:rsidR="00AC4B93" w:rsidRPr="00AC4B93" w:rsidRDefault="00AC4B93" w:rsidP="00AC4B93">
            <w:pPr>
              <w:jc w:val="center"/>
              <w:rPr>
                <w:rFonts w:ascii="Arial" w:hAnsi="Arial" w:cs="Arial"/>
                <w:b/>
                <w:bCs/>
                <w:sz w:val="22"/>
                <w:szCs w:val="22"/>
              </w:rPr>
            </w:pPr>
            <w:r w:rsidRPr="00AC4B93">
              <w:rPr>
                <w:rFonts w:ascii="Arial" w:hAnsi="Arial" w:cs="Arial"/>
                <w:b/>
                <w:bCs/>
                <w:sz w:val="22"/>
                <w:szCs w:val="22"/>
              </w:rPr>
              <w:t>ПРОГРАММА ВНУТРЕННИХ ЗАИМСТВОВАНИЙ МУНИЦИПАЛЬНОГО ОБРАЗОВАНИЯ "УКЫР"</w:t>
            </w:r>
            <w:r w:rsidRPr="00AC4B93">
              <w:rPr>
                <w:rFonts w:ascii="Arial" w:hAnsi="Arial" w:cs="Arial"/>
                <w:b/>
                <w:bCs/>
                <w:sz w:val="22"/>
                <w:szCs w:val="22"/>
              </w:rPr>
              <w:br/>
              <w:t xml:space="preserve"> НА 2020 ГОД И НА ПЛАНОВЫЙ ПЕРИОД 2021 И 2022 ГОДОВ</w:t>
            </w:r>
          </w:p>
        </w:tc>
      </w:tr>
      <w:tr w:rsidR="00757D3B" w:rsidRPr="00AC4B93" w:rsidTr="00757D3B">
        <w:trPr>
          <w:gridAfter w:val="7"/>
          <w:wAfter w:w="1444" w:type="dxa"/>
          <w:trHeight w:val="480"/>
        </w:trPr>
        <w:tc>
          <w:tcPr>
            <w:tcW w:w="4768" w:type="dxa"/>
            <w:gridSpan w:val="2"/>
            <w:tcBorders>
              <w:top w:val="nil"/>
              <w:left w:val="nil"/>
              <w:bottom w:val="nil"/>
              <w:right w:val="nil"/>
            </w:tcBorders>
            <w:shd w:val="clear" w:color="auto" w:fill="auto"/>
            <w:vAlign w:val="bottom"/>
            <w:hideMark/>
          </w:tcPr>
          <w:p w:rsidR="00AC4B93" w:rsidRPr="00AC4B93" w:rsidRDefault="00AC4B93" w:rsidP="00AC4B93">
            <w:pPr>
              <w:jc w:val="center"/>
              <w:rPr>
                <w:rFonts w:ascii="Arial" w:hAnsi="Arial" w:cs="Arial"/>
                <w:sz w:val="22"/>
                <w:szCs w:val="22"/>
              </w:rPr>
            </w:pPr>
          </w:p>
        </w:tc>
        <w:tc>
          <w:tcPr>
            <w:tcW w:w="1989" w:type="dxa"/>
            <w:gridSpan w:val="2"/>
            <w:tcBorders>
              <w:top w:val="nil"/>
              <w:left w:val="nil"/>
              <w:bottom w:val="nil"/>
              <w:right w:val="nil"/>
            </w:tcBorders>
            <w:shd w:val="clear" w:color="auto" w:fill="auto"/>
            <w:vAlign w:val="bottom"/>
            <w:hideMark/>
          </w:tcPr>
          <w:p w:rsidR="00AC4B93" w:rsidRPr="00AC4B93" w:rsidRDefault="00AC4B93" w:rsidP="00AC4B93">
            <w:pPr>
              <w:jc w:val="center"/>
              <w:rPr>
                <w:rFonts w:ascii="Arial" w:hAnsi="Arial" w:cs="Arial"/>
                <w:sz w:val="22"/>
                <w:szCs w:val="22"/>
              </w:rPr>
            </w:pPr>
          </w:p>
        </w:tc>
        <w:tc>
          <w:tcPr>
            <w:tcW w:w="1197" w:type="dxa"/>
            <w:tcBorders>
              <w:top w:val="nil"/>
              <w:left w:val="nil"/>
              <w:bottom w:val="nil"/>
              <w:right w:val="nil"/>
            </w:tcBorders>
            <w:shd w:val="clear" w:color="auto" w:fill="auto"/>
            <w:vAlign w:val="bottom"/>
            <w:hideMark/>
          </w:tcPr>
          <w:p w:rsidR="00AC4B93" w:rsidRPr="00AC4B93" w:rsidRDefault="00AC4B93" w:rsidP="00AC4B93">
            <w:pPr>
              <w:jc w:val="center"/>
              <w:rPr>
                <w:rFonts w:ascii="Arial" w:hAnsi="Arial" w:cs="Arial"/>
                <w:sz w:val="22"/>
                <w:szCs w:val="22"/>
              </w:rPr>
            </w:pPr>
          </w:p>
        </w:tc>
        <w:tc>
          <w:tcPr>
            <w:tcW w:w="2831" w:type="dxa"/>
            <w:gridSpan w:val="5"/>
            <w:tcBorders>
              <w:top w:val="nil"/>
              <w:left w:val="nil"/>
              <w:bottom w:val="nil"/>
              <w:right w:val="nil"/>
            </w:tcBorders>
            <w:shd w:val="clear" w:color="auto" w:fill="auto"/>
            <w:vAlign w:val="bottom"/>
            <w:hideMark/>
          </w:tcPr>
          <w:p w:rsidR="00AC4B93" w:rsidRPr="00AC4B93" w:rsidRDefault="00AC4B93" w:rsidP="00AC4B93">
            <w:pPr>
              <w:jc w:val="center"/>
              <w:rPr>
                <w:rFonts w:ascii="Arial" w:hAnsi="Arial" w:cs="Arial"/>
                <w:sz w:val="22"/>
                <w:szCs w:val="22"/>
              </w:rPr>
            </w:pPr>
          </w:p>
        </w:tc>
      </w:tr>
      <w:tr w:rsidR="00757D3B" w:rsidRPr="00AC4B93" w:rsidTr="000F321B">
        <w:trPr>
          <w:gridAfter w:val="7"/>
          <w:wAfter w:w="1444" w:type="dxa"/>
          <w:trHeight w:val="80"/>
        </w:trPr>
        <w:tc>
          <w:tcPr>
            <w:tcW w:w="4768"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2"/>
                <w:szCs w:val="22"/>
              </w:rPr>
            </w:pPr>
          </w:p>
        </w:tc>
        <w:tc>
          <w:tcPr>
            <w:tcW w:w="1989"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2"/>
                <w:szCs w:val="22"/>
              </w:rPr>
            </w:pPr>
          </w:p>
        </w:tc>
        <w:tc>
          <w:tcPr>
            <w:tcW w:w="1197" w:type="dxa"/>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2"/>
                <w:szCs w:val="22"/>
              </w:rPr>
            </w:pPr>
          </w:p>
        </w:tc>
        <w:tc>
          <w:tcPr>
            <w:tcW w:w="2831" w:type="dxa"/>
            <w:gridSpan w:val="5"/>
            <w:tcBorders>
              <w:top w:val="nil"/>
              <w:left w:val="nil"/>
              <w:bottom w:val="nil"/>
              <w:right w:val="nil"/>
            </w:tcBorders>
            <w:shd w:val="clear" w:color="auto" w:fill="auto"/>
            <w:noWrap/>
            <w:vAlign w:val="center"/>
            <w:hideMark/>
          </w:tcPr>
          <w:p w:rsidR="00AC4B93" w:rsidRPr="00AC4B93" w:rsidRDefault="00AC4B93" w:rsidP="00AC4B93">
            <w:pPr>
              <w:jc w:val="right"/>
              <w:rPr>
                <w:rFonts w:ascii="Arial" w:hAnsi="Arial" w:cs="Arial"/>
                <w:sz w:val="22"/>
                <w:szCs w:val="22"/>
              </w:rPr>
            </w:pPr>
            <w:r w:rsidRPr="00AC4B93">
              <w:rPr>
                <w:rFonts w:ascii="Arial" w:hAnsi="Arial" w:cs="Arial"/>
                <w:sz w:val="22"/>
                <w:szCs w:val="22"/>
              </w:rPr>
              <w:t>(тыс. рублей)</w:t>
            </w:r>
          </w:p>
        </w:tc>
      </w:tr>
      <w:tr w:rsidR="00757D3B" w:rsidRPr="00AC4B93" w:rsidTr="00757D3B">
        <w:trPr>
          <w:gridAfter w:val="7"/>
          <w:wAfter w:w="1444" w:type="dxa"/>
          <w:trHeight w:val="630"/>
        </w:trPr>
        <w:tc>
          <w:tcPr>
            <w:tcW w:w="4768" w:type="dxa"/>
            <w:gridSpan w:val="2"/>
            <w:tcBorders>
              <w:top w:val="single" w:sz="4" w:space="0" w:color="auto"/>
              <w:left w:val="single" w:sz="4" w:space="0" w:color="auto"/>
              <w:bottom w:val="nil"/>
              <w:right w:val="single" w:sz="4" w:space="0" w:color="auto"/>
            </w:tcBorders>
            <w:shd w:val="clear" w:color="000000" w:fill="FFFFFF"/>
            <w:hideMark/>
          </w:tcPr>
          <w:p w:rsidR="00AC4B93" w:rsidRPr="00AC4B93" w:rsidRDefault="00AC4B93" w:rsidP="00AC4B93">
            <w:pPr>
              <w:jc w:val="center"/>
              <w:rPr>
                <w:rFonts w:ascii="Arial" w:hAnsi="Arial" w:cs="Arial"/>
                <w:b/>
                <w:bCs/>
                <w:sz w:val="22"/>
                <w:szCs w:val="22"/>
              </w:rPr>
            </w:pPr>
            <w:r w:rsidRPr="00AC4B93">
              <w:rPr>
                <w:rFonts w:ascii="Arial" w:hAnsi="Arial" w:cs="Arial"/>
                <w:b/>
                <w:bCs/>
                <w:sz w:val="22"/>
                <w:szCs w:val="22"/>
              </w:rPr>
              <w:t>Виды долговых обязательств</w:t>
            </w:r>
          </w:p>
        </w:tc>
        <w:tc>
          <w:tcPr>
            <w:tcW w:w="1989" w:type="dxa"/>
            <w:gridSpan w:val="2"/>
            <w:tcBorders>
              <w:top w:val="single" w:sz="4" w:space="0" w:color="auto"/>
              <w:left w:val="nil"/>
              <w:bottom w:val="single" w:sz="4" w:space="0" w:color="auto"/>
              <w:right w:val="nil"/>
            </w:tcBorders>
            <w:shd w:val="clear" w:color="000000" w:fill="FFFFFF"/>
            <w:vAlign w:val="center"/>
            <w:hideMark/>
          </w:tcPr>
          <w:p w:rsidR="00AC4B93" w:rsidRPr="00AC4B93" w:rsidRDefault="00AC4B93" w:rsidP="00AC4B93">
            <w:pPr>
              <w:jc w:val="center"/>
              <w:rPr>
                <w:rFonts w:ascii="Arial" w:hAnsi="Arial" w:cs="Arial"/>
                <w:b/>
                <w:bCs/>
                <w:sz w:val="22"/>
                <w:szCs w:val="22"/>
              </w:rPr>
            </w:pPr>
            <w:r w:rsidRPr="00AC4B93">
              <w:rPr>
                <w:rFonts w:ascii="Arial" w:hAnsi="Arial" w:cs="Arial"/>
                <w:b/>
                <w:bCs/>
                <w:sz w:val="22"/>
                <w:szCs w:val="22"/>
              </w:rPr>
              <w:t>2020 год</w:t>
            </w:r>
          </w:p>
        </w:tc>
        <w:tc>
          <w:tcPr>
            <w:tcW w:w="1197" w:type="dxa"/>
            <w:tcBorders>
              <w:top w:val="single" w:sz="4" w:space="0" w:color="auto"/>
              <w:left w:val="single" w:sz="4" w:space="0" w:color="auto"/>
              <w:bottom w:val="single" w:sz="4" w:space="0" w:color="auto"/>
              <w:right w:val="nil"/>
            </w:tcBorders>
            <w:shd w:val="clear" w:color="000000" w:fill="FFFFFF"/>
            <w:vAlign w:val="center"/>
            <w:hideMark/>
          </w:tcPr>
          <w:p w:rsidR="00AC4B93" w:rsidRPr="00AC4B93" w:rsidRDefault="00AC4B93" w:rsidP="00AC4B93">
            <w:pPr>
              <w:jc w:val="center"/>
              <w:rPr>
                <w:rFonts w:ascii="Arial" w:hAnsi="Arial" w:cs="Arial"/>
                <w:b/>
                <w:bCs/>
                <w:sz w:val="22"/>
                <w:szCs w:val="22"/>
              </w:rPr>
            </w:pPr>
            <w:r w:rsidRPr="00AC4B93">
              <w:rPr>
                <w:rFonts w:ascii="Arial" w:hAnsi="Arial" w:cs="Arial"/>
                <w:b/>
                <w:bCs/>
                <w:sz w:val="22"/>
                <w:szCs w:val="22"/>
              </w:rPr>
              <w:t>2021 год</w:t>
            </w:r>
          </w:p>
        </w:tc>
        <w:tc>
          <w:tcPr>
            <w:tcW w:w="283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C4B93" w:rsidRPr="00AC4B93" w:rsidRDefault="00AC4B93" w:rsidP="00AC4B93">
            <w:pPr>
              <w:jc w:val="center"/>
              <w:rPr>
                <w:rFonts w:ascii="Arial" w:hAnsi="Arial" w:cs="Arial"/>
                <w:b/>
                <w:bCs/>
                <w:sz w:val="22"/>
                <w:szCs w:val="22"/>
              </w:rPr>
            </w:pPr>
            <w:r w:rsidRPr="00AC4B93">
              <w:rPr>
                <w:rFonts w:ascii="Arial" w:hAnsi="Arial" w:cs="Arial"/>
                <w:b/>
                <w:bCs/>
                <w:sz w:val="22"/>
                <w:szCs w:val="22"/>
              </w:rPr>
              <w:t>2022 год</w:t>
            </w:r>
          </w:p>
        </w:tc>
      </w:tr>
      <w:tr w:rsidR="00757D3B" w:rsidRPr="00AC4B93" w:rsidTr="00757D3B">
        <w:trPr>
          <w:gridAfter w:val="7"/>
          <w:wAfter w:w="1444" w:type="dxa"/>
          <w:trHeight w:val="315"/>
        </w:trPr>
        <w:tc>
          <w:tcPr>
            <w:tcW w:w="47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C4B93" w:rsidRPr="00AC4B93" w:rsidRDefault="00AC4B93" w:rsidP="00AC4B93">
            <w:pPr>
              <w:rPr>
                <w:rFonts w:ascii="Arial" w:hAnsi="Arial" w:cs="Arial"/>
                <w:sz w:val="22"/>
                <w:szCs w:val="22"/>
              </w:rPr>
            </w:pPr>
            <w:r w:rsidRPr="00AC4B93">
              <w:rPr>
                <w:rFonts w:ascii="Arial" w:hAnsi="Arial" w:cs="Arial"/>
                <w:sz w:val="22"/>
                <w:szCs w:val="22"/>
              </w:rPr>
              <w:t>Объем заимствований, всего</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b/>
                <w:bCs/>
                <w:sz w:val="22"/>
                <w:szCs w:val="22"/>
              </w:rPr>
            </w:pPr>
            <w:r w:rsidRPr="00AC4B93">
              <w:rPr>
                <w:rFonts w:ascii="Arial" w:hAnsi="Arial" w:cs="Arial"/>
                <w:b/>
                <w:bCs/>
                <w:sz w:val="22"/>
                <w:szCs w:val="22"/>
              </w:rPr>
              <w:t>233,7</w:t>
            </w:r>
          </w:p>
        </w:tc>
        <w:tc>
          <w:tcPr>
            <w:tcW w:w="1197" w:type="dxa"/>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b/>
                <w:bCs/>
                <w:sz w:val="22"/>
                <w:szCs w:val="22"/>
              </w:rPr>
            </w:pPr>
            <w:r w:rsidRPr="00AC4B93">
              <w:rPr>
                <w:rFonts w:ascii="Arial" w:hAnsi="Arial" w:cs="Arial"/>
                <w:b/>
                <w:bCs/>
                <w:sz w:val="22"/>
                <w:szCs w:val="22"/>
              </w:rPr>
              <w:t>237,7</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b/>
                <w:bCs/>
                <w:sz w:val="22"/>
                <w:szCs w:val="22"/>
              </w:rPr>
            </w:pPr>
            <w:r w:rsidRPr="00AC4B93">
              <w:rPr>
                <w:rFonts w:ascii="Arial" w:hAnsi="Arial" w:cs="Arial"/>
                <w:b/>
                <w:bCs/>
                <w:sz w:val="22"/>
                <w:szCs w:val="22"/>
              </w:rPr>
              <w:t>247,7</w:t>
            </w:r>
          </w:p>
        </w:tc>
      </w:tr>
      <w:tr w:rsidR="00757D3B" w:rsidRPr="00AC4B93" w:rsidTr="00757D3B">
        <w:trPr>
          <w:gridAfter w:val="7"/>
          <w:wAfter w:w="1444" w:type="dxa"/>
          <w:trHeight w:val="315"/>
        </w:trPr>
        <w:tc>
          <w:tcPr>
            <w:tcW w:w="4768" w:type="dxa"/>
            <w:gridSpan w:val="2"/>
            <w:tcBorders>
              <w:top w:val="nil"/>
              <w:left w:val="single" w:sz="4" w:space="0" w:color="auto"/>
              <w:bottom w:val="single" w:sz="4" w:space="0" w:color="auto"/>
              <w:right w:val="single" w:sz="4" w:space="0" w:color="auto"/>
            </w:tcBorders>
            <w:shd w:val="clear" w:color="000000" w:fill="FFFFFF"/>
            <w:vAlign w:val="bottom"/>
            <w:hideMark/>
          </w:tcPr>
          <w:p w:rsidR="00AC4B93" w:rsidRPr="00AC4B93" w:rsidRDefault="00AC4B93" w:rsidP="00AC4B93">
            <w:pPr>
              <w:rPr>
                <w:rFonts w:ascii="Arial" w:hAnsi="Arial" w:cs="Arial"/>
                <w:sz w:val="22"/>
                <w:szCs w:val="22"/>
              </w:rPr>
            </w:pPr>
            <w:r w:rsidRPr="00AC4B93">
              <w:rPr>
                <w:rFonts w:ascii="Arial" w:hAnsi="Arial" w:cs="Arial"/>
                <w:sz w:val="22"/>
                <w:szCs w:val="22"/>
              </w:rPr>
              <w:t>в том числе:</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b/>
                <w:bCs/>
                <w:sz w:val="22"/>
                <w:szCs w:val="22"/>
              </w:rPr>
            </w:pPr>
            <w:r w:rsidRPr="00AC4B93">
              <w:rPr>
                <w:rFonts w:ascii="Arial" w:hAnsi="Arial" w:cs="Arial"/>
                <w:b/>
                <w:bCs/>
                <w:sz w:val="22"/>
                <w:szCs w:val="22"/>
              </w:rPr>
              <w:t> </w:t>
            </w:r>
          </w:p>
        </w:tc>
        <w:tc>
          <w:tcPr>
            <w:tcW w:w="1197" w:type="dxa"/>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b/>
                <w:bCs/>
                <w:sz w:val="22"/>
                <w:szCs w:val="22"/>
              </w:rPr>
            </w:pPr>
            <w:r w:rsidRPr="00AC4B93">
              <w:rPr>
                <w:rFonts w:ascii="Arial" w:hAnsi="Arial" w:cs="Arial"/>
                <w:b/>
                <w:bCs/>
                <w:sz w:val="22"/>
                <w:szCs w:val="22"/>
              </w:rPr>
              <w:t> </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b/>
                <w:bCs/>
                <w:sz w:val="22"/>
                <w:szCs w:val="22"/>
              </w:rPr>
            </w:pPr>
            <w:r w:rsidRPr="00AC4B93">
              <w:rPr>
                <w:rFonts w:ascii="Arial" w:hAnsi="Arial" w:cs="Arial"/>
                <w:b/>
                <w:bCs/>
                <w:sz w:val="22"/>
                <w:szCs w:val="22"/>
              </w:rPr>
              <w:t> </w:t>
            </w:r>
          </w:p>
        </w:tc>
      </w:tr>
      <w:tr w:rsidR="00757D3B" w:rsidRPr="00AC4B93" w:rsidTr="00757D3B">
        <w:trPr>
          <w:gridAfter w:val="7"/>
          <w:wAfter w:w="1444" w:type="dxa"/>
          <w:trHeight w:val="630"/>
        </w:trPr>
        <w:tc>
          <w:tcPr>
            <w:tcW w:w="4768" w:type="dxa"/>
            <w:gridSpan w:val="2"/>
            <w:tcBorders>
              <w:top w:val="nil"/>
              <w:left w:val="single" w:sz="4" w:space="0" w:color="auto"/>
              <w:bottom w:val="single" w:sz="4" w:space="0" w:color="auto"/>
              <w:right w:val="single" w:sz="4" w:space="0" w:color="auto"/>
            </w:tcBorders>
            <w:shd w:val="clear" w:color="000000" w:fill="FFFFFF"/>
            <w:vAlign w:val="bottom"/>
            <w:hideMark/>
          </w:tcPr>
          <w:p w:rsidR="00AC4B93" w:rsidRPr="00AC4B93" w:rsidRDefault="00AC4B93" w:rsidP="00AC4B93">
            <w:pPr>
              <w:rPr>
                <w:rFonts w:ascii="Arial" w:hAnsi="Arial" w:cs="Arial"/>
                <w:b/>
                <w:bCs/>
                <w:sz w:val="22"/>
                <w:szCs w:val="22"/>
              </w:rPr>
            </w:pPr>
            <w:r w:rsidRPr="00AC4B93">
              <w:rPr>
                <w:rFonts w:ascii="Arial" w:hAnsi="Arial" w:cs="Arial"/>
                <w:b/>
                <w:bCs/>
                <w:sz w:val="22"/>
                <w:szCs w:val="22"/>
              </w:rPr>
              <w:lastRenderedPageBreak/>
              <w:t>2. Кредиты кредитных организаций в валюте Российской Федерации, в том числе:</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b/>
                <w:bCs/>
                <w:sz w:val="22"/>
                <w:szCs w:val="22"/>
              </w:rPr>
            </w:pPr>
            <w:r w:rsidRPr="00AC4B93">
              <w:rPr>
                <w:rFonts w:ascii="Arial" w:hAnsi="Arial" w:cs="Arial"/>
                <w:b/>
                <w:bCs/>
                <w:sz w:val="22"/>
                <w:szCs w:val="22"/>
              </w:rPr>
              <w:t>233,7</w:t>
            </w:r>
          </w:p>
        </w:tc>
        <w:tc>
          <w:tcPr>
            <w:tcW w:w="1197" w:type="dxa"/>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b/>
                <w:bCs/>
                <w:sz w:val="22"/>
                <w:szCs w:val="22"/>
              </w:rPr>
            </w:pPr>
            <w:r w:rsidRPr="00AC4B93">
              <w:rPr>
                <w:rFonts w:ascii="Arial" w:hAnsi="Arial" w:cs="Arial"/>
                <w:b/>
                <w:bCs/>
                <w:sz w:val="22"/>
                <w:szCs w:val="22"/>
              </w:rPr>
              <w:t>237,7</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b/>
                <w:bCs/>
                <w:sz w:val="22"/>
                <w:szCs w:val="22"/>
              </w:rPr>
            </w:pPr>
            <w:r w:rsidRPr="00AC4B93">
              <w:rPr>
                <w:rFonts w:ascii="Arial" w:hAnsi="Arial" w:cs="Arial"/>
                <w:b/>
                <w:bCs/>
                <w:sz w:val="22"/>
                <w:szCs w:val="22"/>
              </w:rPr>
              <w:t>247,7</w:t>
            </w:r>
          </w:p>
        </w:tc>
      </w:tr>
      <w:tr w:rsidR="00757D3B" w:rsidRPr="00AC4B93" w:rsidTr="00757D3B">
        <w:trPr>
          <w:gridAfter w:val="7"/>
          <w:wAfter w:w="1444" w:type="dxa"/>
          <w:trHeight w:val="300"/>
        </w:trPr>
        <w:tc>
          <w:tcPr>
            <w:tcW w:w="4768" w:type="dxa"/>
            <w:gridSpan w:val="2"/>
            <w:tcBorders>
              <w:top w:val="nil"/>
              <w:left w:val="single" w:sz="4" w:space="0" w:color="auto"/>
              <w:bottom w:val="single" w:sz="4" w:space="0" w:color="auto"/>
              <w:right w:val="single" w:sz="4" w:space="0" w:color="auto"/>
            </w:tcBorders>
            <w:shd w:val="clear" w:color="000000" w:fill="FFFFFF"/>
            <w:vAlign w:val="bottom"/>
            <w:hideMark/>
          </w:tcPr>
          <w:p w:rsidR="00AC4B93" w:rsidRPr="00AC4B93" w:rsidRDefault="00AC4B93" w:rsidP="00AC4B93">
            <w:pPr>
              <w:rPr>
                <w:rFonts w:ascii="Arial" w:hAnsi="Arial" w:cs="Arial"/>
                <w:sz w:val="22"/>
                <w:szCs w:val="22"/>
              </w:rPr>
            </w:pPr>
            <w:r w:rsidRPr="00AC4B93">
              <w:rPr>
                <w:rFonts w:ascii="Arial" w:hAnsi="Arial" w:cs="Arial"/>
                <w:sz w:val="22"/>
                <w:szCs w:val="22"/>
              </w:rPr>
              <w:t>объем привлечения</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sz w:val="22"/>
                <w:szCs w:val="22"/>
              </w:rPr>
            </w:pPr>
            <w:r w:rsidRPr="00AC4B93">
              <w:rPr>
                <w:rFonts w:ascii="Arial" w:hAnsi="Arial" w:cs="Arial"/>
                <w:sz w:val="22"/>
                <w:szCs w:val="22"/>
              </w:rPr>
              <w:t>233,7</w:t>
            </w:r>
          </w:p>
        </w:tc>
        <w:tc>
          <w:tcPr>
            <w:tcW w:w="1197" w:type="dxa"/>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sz w:val="22"/>
                <w:szCs w:val="22"/>
              </w:rPr>
            </w:pPr>
            <w:r w:rsidRPr="00AC4B93">
              <w:rPr>
                <w:rFonts w:ascii="Arial" w:hAnsi="Arial" w:cs="Arial"/>
                <w:sz w:val="22"/>
                <w:szCs w:val="22"/>
              </w:rPr>
              <w:t>237,7</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sz w:val="22"/>
                <w:szCs w:val="22"/>
              </w:rPr>
            </w:pPr>
            <w:r w:rsidRPr="00AC4B93">
              <w:rPr>
                <w:rFonts w:ascii="Arial" w:hAnsi="Arial" w:cs="Arial"/>
                <w:sz w:val="22"/>
                <w:szCs w:val="22"/>
              </w:rPr>
              <w:t>247,7</w:t>
            </w:r>
          </w:p>
        </w:tc>
      </w:tr>
      <w:tr w:rsidR="00757D3B" w:rsidRPr="00AC4B93" w:rsidTr="00757D3B">
        <w:trPr>
          <w:gridAfter w:val="7"/>
          <w:wAfter w:w="1444" w:type="dxa"/>
          <w:trHeight w:val="300"/>
        </w:trPr>
        <w:tc>
          <w:tcPr>
            <w:tcW w:w="4768" w:type="dxa"/>
            <w:gridSpan w:val="2"/>
            <w:tcBorders>
              <w:top w:val="nil"/>
              <w:left w:val="single" w:sz="4" w:space="0" w:color="auto"/>
              <w:bottom w:val="single" w:sz="4" w:space="0" w:color="auto"/>
              <w:right w:val="single" w:sz="4" w:space="0" w:color="auto"/>
            </w:tcBorders>
            <w:shd w:val="clear" w:color="000000" w:fill="FFFFFF"/>
            <w:vAlign w:val="bottom"/>
            <w:hideMark/>
          </w:tcPr>
          <w:p w:rsidR="00AC4B93" w:rsidRPr="00AC4B93" w:rsidRDefault="00AC4B93" w:rsidP="00AC4B93">
            <w:pPr>
              <w:rPr>
                <w:rFonts w:ascii="Arial" w:hAnsi="Arial" w:cs="Arial"/>
                <w:sz w:val="22"/>
                <w:szCs w:val="22"/>
              </w:rPr>
            </w:pPr>
            <w:r w:rsidRPr="00AC4B93">
              <w:rPr>
                <w:rFonts w:ascii="Arial" w:hAnsi="Arial" w:cs="Arial"/>
                <w:sz w:val="22"/>
                <w:szCs w:val="22"/>
              </w:rPr>
              <w:t>объем погашения</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sz w:val="22"/>
                <w:szCs w:val="22"/>
              </w:rPr>
            </w:pPr>
            <w:r w:rsidRPr="00AC4B93">
              <w:rPr>
                <w:rFonts w:ascii="Arial" w:hAnsi="Arial" w:cs="Arial"/>
                <w:sz w:val="22"/>
                <w:szCs w:val="22"/>
              </w:rPr>
              <w:t>0,0</w:t>
            </w:r>
          </w:p>
        </w:tc>
        <w:tc>
          <w:tcPr>
            <w:tcW w:w="1197" w:type="dxa"/>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sz w:val="22"/>
                <w:szCs w:val="22"/>
              </w:rPr>
            </w:pPr>
            <w:r w:rsidRPr="00AC4B93">
              <w:rPr>
                <w:rFonts w:ascii="Arial" w:hAnsi="Arial" w:cs="Arial"/>
                <w:sz w:val="22"/>
                <w:szCs w:val="22"/>
              </w:rPr>
              <w:t>0,0</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right"/>
              <w:rPr>
                <w:rFonts w:ascii="Arial" w:hAnsi="Arial" w:cs="Arial"/>
                <w:sz w:val="22"/>
                <w:szCs w:val="22"/>
              </w:rPr>
            </w:pPr>
            <w:r w:rsidRPr="00AC4B93">
              <w:rPr>
                <w:rFonts w:ascii="Arial" w:hAnsi="Arial" w:cs="Arial"/>
                <w:sz w:val="22"/>
                <w:szCs w:val="22"/>
              </w:rPr>
              <w:t>0,0</w:t>
            </w:r>
          </w:p>
        </w:tc>
      </w:tr>
      <w:tr w:rsidR="00757D3B" w:rsidRPr="00AC4B93" w:rsidTr="00757D3B">
        <w:trPr>
          <w:gridAfter w:val="7"/>
          <w:wAfter w:w="1444" w:type="dxa"/>
          <w:trHeight w:val="1200"/>
        </w:trPr>
        <w:tc>
          <w:tcPr>
            <w:tcW w:w="4768" w:type="dxa"/>
            <w:gridSpan w:val="2"/>
            <w:tcBorders>
              <w:top w:val="nil"/>
              <w:left w:val="single" w:sz="4" w:space="0" w:color="auto"/>
              <w:bottom w:val="single" w:sz="4" w:space="0" w:color="auto"/>
              <w:right w:val="single" w:sz="4" w:space="0" w:color="auto"/>
            </w:tcBorders>
            <w:shd w:val="clear" w:color="000000" w:fill="FFFFFF"/>
            <w:vAlign w:val="bottom"/>
            <w:hideMark/>
          </w:tcPr>
          <w:p w:rsidR="00AC4B93" w:rsidRPr="00AC4B93" w:rsidRDefault="00AC4B93" w:rsidP="00AC4B93">
            <w:pPr>
              <w:rPr>
                <w:rFonts w:ascii="Arial" w:hAnsi="Arial" w:cs="Arial"/>
                <w:sz w:val="22"/>
                <w:szCs w:val="22"/>
              </w:rPr>
            </w:pPr>
            <w:r w:rsidRPr="00AC4B93">
              <w:rPr>
                <w:rFonts w:ascii="Arial" w:hAnsi="Arial" w:cs="Arial"/>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989" w:type="dxa"/>
            <w:gridSpan w:val="2"/>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center"/>
              <w:rPr>
                <w:rFonts w:ascii="Arial" w:hAnsi="Arial" w:cs="Arial"/>
                <w:sz w:val="22"/>
                <w:szCs w:val="22"/>
              </w:rPr>
            </w:pPr>
            <w:r w:rsidRPr="00AC4B93">
              <w:rPr>
                <w:rFonts w:ascii="Arial" w:hAnsi="Arial" w:cs="Arial"/>
                <w:sz w:val="22"/>
                <w:szCs w:val="22"/>
              </w:rPr>
              <w:t>до 3 лет</w:t>
            </w:r>
          </w:p>
        </w:tc>
        <w:tc>
          <w:tcPr>
            <w:tcW w:w="1197" w:type="dxa"/>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center"/>
              <w:rPr>
                <w:rFonts w:ascii="Arial" w:hAnsi="Arial" w:cs="Arial"/>
                <w:sz w:val="22"/>
                <w:szCs w:val="22"/>
              </w:rPr>
            </w:pPr>
            <w:r w:rsidRPr="00AC4B93">
              <w:rPr>
                <w:rFonts w:ascii="Arial" w:hAnsi="Arial" w:cs="Arial"/>
                <w:sz w:val="22"/>
                <w:szCs w:val="22"/>
              </w:rPr>
              <w:t>до 3 лет</w:t>
            </w:r>
          </w:p>
        </w:tc>
        <w:tc>
          <w:tcPr>
            <w:tcW w:w="2831" w:type="dxa"/>
            <w:gridSpan w:val="5"/>
            <w:tcBorders>
              <w:top w:val="nil"/>
              <w:left w:val="nil"/>
              <w:bottom w:val="single" w:sz="4" w:space="0" w:color="auto"/>
              <w:right w:val="single" w:sz="4" w:space="0" w:color="auto"/>
            </w:tcBorders>
            <w:shd w:val="clear" w:color="000000" w:fill="FFFFFF"/>
            <w:vAlign w:val="center"/>
            <w:hideMark/>
          </w:tcPr>
          <w:p w:rsidR="00AC4B93" w:rsidRPr="00AC4B93" w:rsidRDefault="00AC4B93" w:rsidP="00AC4B93">
            <w:pPr>
              <w:jc w:val="center"/>
              <w:rPr>
                <w:rFonts w:ascii="Arial" w:hAnsi="Arial" w:cs="Arial"/>
                <w:sz w:val="22"/>
                <w:szCs w:val="22"/>
              </w:rPr>
            </w:pPr>
            <w:r w:rsidRPr="00AC4B93">
              <w:rPr>
                <w:rFonts w:ascii="Arial" w:hAnsi="Arial" w:cs="Arial"/>
                <w:sz w:val="22"/>
                <w:szCs w:val="22"/>
              </w:rPr>
              <w:t>до 3 лет</w:t>
            </w:r>
          </w:p>
        </w:tc>
      </w:tr>
      <w:tr w:rsidR="00757D3B" w:rsidRPr="00AC4B93" w:rsidTr="00757D3B">
        <w:trPr>
          <w:gridAfter w:val="7"/>
          <w:wAfter w:w="1444" w:type="dxa"/>
          <w:trHeight w:val="255"/>
        </w:trPr>
        <w:tc>
          <w:tcPr>
            <w:tcW w:w="4768" w:type="dxa"/>
            <w:gridSpan w:val="2"/>
            <w:tcBorders>
              <w:top w:val="nil"/>
              <w:left w:val="nil"/>
              <w:bottom w:val="nil"/>
              <w:right w:val="nil"/>
            </w:tcBorders>
            <w:shd w:val="clear" w:color="auto" w:fill="auto"/>
            <w:hideMark/>
          </w:tcPr>
          <w:p w:rsidR="00AC4B93" w:rsidRPr="00AC4B93" w:rsidRDefault="00AC4B93" w:rsidP="00AC4B93">
            <w:pPr>
              <w:jc w:val="both"/>
              <w:rPr>
                <w:rFonts w:ascii="Arial" w:hAnsi="Arial" w:cs="Arial"/>
                <w:sz w:val="22"/>
                <w:szCs w:val="22"/>
              </w:rPr>
            </w:pPr>
          </w:p>
        </w:tc>
        <w:tc>
          <w:tcPr>
            <w:tcW w:w="1989"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2"/>
                <w:szCs w:val="22"/>
              </w:rPr>
            </w:pPr>
          </w:p>
        </w:tc>
        <w:tc>
          <w:tcPr>
            <w:tcW w:w="1197" w:type="dxa"/>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2"/>
                <w:szCs w:val="22"/>
              </w:rPr>
            </w:pPr>
          </w:p>
        </w:tc>
        <w:tc>
          <w:tcPr>
            <w:tcW w:w="2831" w:type="dxa"/>
            <w:gridSpan w:val="5"/>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2"/>
                <w:szCs w:val="22"/>
              </w:rPr>
            </w:pPr>
          </w:p>
        </w:tc>
      </w:tr>
      <w:tr w:rsidR="00757D3B" w:rsidRPr="00AC4B93" w:rsidTr="00757D3B">
        <w:trPr>
          <w:trHeight w:val="255"/>
        </w:trPr>
        <w:tc>
          <w:tcPr>
            <w:tcW w:w="3981" w:type="dxa"/>
            <w:tcBorders>
              <w:top w:val="nil"/>
              <w:left w:val="nil"/>
              <w:bottom w:val="nil"/>
              <w:right w:val="nil"/>
            </w:tcBorders>
            <w:shd w:val="clear" w:color="auto" w:fill="auto"/>
            <w:noWrap/>
            <w:vAlign w:val="bottom"/>
            <w:hideMark/>
          </w:tcPr>
          <w:p w:rsidR="00757D3B" w:rsidRPr="00AC4B93" w:rsidRDefault="00757D3B" w:rsidP="00AC4B93">
            <w:pPr>
              <w:rPr>
                <w:rFonts w:ascii="Arial CYR" w:hAnsi="Arial CYR" w:cs="Arial CYR"/>
                <w:sz w:val="20"/>
                <w:szCs w:val="20"/>
              </w:rPr>
            </w:pPr>
          </w:p>
        </w:tc>
        <w:tc>
          <w:tcPr>
            <w:tcW w:w="2555" w:type="dxa"/>
            <w:gridSpan w:val="2"/>
            <w:tcBorders>
              <w:top w:val="nil"/>
              <w:left w:val="nil"/>
              <w:bottom w:val="nil"/>
              <w:right w:val="nil"/>
            </w:tcBorders>
            <w:shd w:val="clear" w:color="auto" w:fill="auto"/>
            <w:noWrap/>
            <w:vAlign w:val="bottom"/>
            <w:hideMark/>
          </w:tcPr>
          <w:p w:rsidR="00757D3B" w:rsidRPr="00AC4B93" w:rsidRDefault="00757D3B" w:rsidP="00AC043B">
            <w:pPr>
              <w:jc w:val="right"/>
              <w:rPr>
                <w:rFonts w:ascii="Arial" w:hAnsi="Arial" w:cs="Arial"/>
                <w:sz w:val="20"/>
                <w:szCs w:val="20"/>
              </w:rPr>
            </w:pPr>
          </w:p>
        </w:tc>
        <w:tc>
          <w:tcPr>
            <w:tcW w:w="1689" w:type="dxa"/>
            <w:gridSpan w:val="3"/>
            <w:tcBorders>
              <w:top w:val="nil"/>
              <w:left w:val="nil"/>
              <w:bottom w:val="nil"/>
              <w:right w:val="nil"/>
            </w:tcBorders>
            <w:shd w:val="clear" w:color="auto" w:fill="auto"/>
            <w:noWrap/>
            <w:vAlign w:val="bottom"/>
            <w:hideMark/>
          </w:tcPr>
          <w:p w:rsidR="00757D3B" w:rsidRPr="00AC4B93" w:rsidRDefault="00757D3B" w:rsidP="00AC043B">
            <w:pPr>
              <w:jc w:val="right"/>
              <w:rPr>
                <w:rFonts w:ascii="Arial" w:hAnsi="Arial" w:cs="Arial"/>
                <w:sz w:val="20"/>
                <w:szCs w:val="20"/>
              </w:rPr>
            </w:pPr>
            <w:r>
              <w:rPr>
                <w:rFonts w:ascii="Arial" w:hAnsi="Arial" w:cs="Arial"/>
                <w:sz w:val="20"/>
                <w:szCs w:val="20"/>
              </w:rPr>
              <w:t>Приложение 7 к Решени</w:t>
            </w:r>
            <w:r w:rsidRPr="00AC4B93">
              <w:rPr>
                <w:rFonts w:ascii="Arial" w:hAnsi="Arial" w:cs="Arial"/>
                <w:sz w:val="20"/>
                <w:szCs w:val="20"/>
              </w:rPr>
              <w:t>думы</w:t>
            </w:r>
          </w:p>
        </w:tc>
        <w:tc>
          <w:tcPr>
            <w:tcW w:w="1284" w:type="dxa"/>
            <w:gridSpan w:val="2"/>
            <w:tcBorders>
              <w:top w:val="nil"/>
              <w:left w:val="nil"/>
              <w:bottom w:val="nil"/>
              <w:right w:val="nil"/>
            </w:tcBorders>
            <w:shd w:val="clear" w:color="auto" w:fill="auto"/>
            <w:noWrap/>
            <w:vAlign w:val="bottom"/>
            <w:hideMark/>
          </w:tcPr>
          <w:p w:rsidR="00757D3B" w:rsidRPr="00AC4B93" w:rsidRDefault="00757D3B" w:rsidP="00AC4B93">
            <w:pPr>
              <w:rPr>
                <w:rFonts w:ascii="Arial CYR" w:hAnsi="Arial CYR" w:cs="Arial CYR"/>
                <w:sz w:val="20"/>
                <w:szCs w:val="20"/>
              </w:rPr>
            </w:pPr>
          </w:p>
        </w:tc>
        <w:tc>
          <w:tcPr>
            <w:tcW w:w="1625" w:type="dxa"/>
            <w:gridSpan w:val="5"/>
            <w:tcBorders>
              <w:top w:val="nil"/>
              <w:left w:val="nil"/>
              <w:bottom w:val="nil"/>
              <w:right w:val="nil"/>
            </w:tcBorders>
            <w:shd w:val="clear" w:color="auto" w:fill="auto"/>
            <w:noWrap/>
            <w:vAlign w:val="bottom"/>
            <w:hideMark/>
          </w:tcPr>
          <w:p w:rsidR="00757D3B" w:rsidRPr="00AC4B93" w:rsidRDefault="00757D3B" w:rsidP="00AC4B93">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757D3B" w:rsidRPr="00AC4B93" w:rsidRDefault="00757D3B" w:rsidP="00AC4B93">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757D3B" w:rsidRPr="00AC4B93" w:rsidRDefault="00757D3B" w:rsidP="00AC4B93">
            <w:pPr>
              <w:rPr>
                <w:rFonts w:ascii="Arial CYR" w:hAnsi="Arial CYR" w:cs="Arial CYR"/>
                <w:sz w:val="20"/>
                <w:szCs w:val="20"/>
              </w:rPr>
            </w:pPr>
          </w:p>
        </w:tc>
        <w:tc>
          <w:tcPr>
            <w:tcW w:w="623" w:type="dxa"/>
            <w:gridSpan w:val="2"/>
            <w:tcBorders>
              <w:top w:val="nil"/>
              <w:left w:val="nil"/>
              <w:bottom w:val="nil"/>
              <w:right w:val="nil"/>
            </w:tcBorders>
            <w:shd w:val="clear" w:color="auto" w:fill="auto"/>
            <w:noWrap/>
            <w:vAlign w:val="bottom"/>
            <w:hideMark/>
          </w:tcPr>
          <w:p w:rsidR="00757D3B" w:rsidRPr="00AC4B93" w:rsidRDefault="00757D3B" w:rsidP="00AC4B93">
            <w:pPr>
              <w:rPr>
                <w:rFonts w:ascii="Arial CYR" w:hAnsi="Arial CYR" w:cs="Arial CYR"/>
                <w:sz w:val="20"/>
                <w:szCs w:val="20"/>
              </w:rPr>
            </w:pPr>
          </w:p>
        </w:tc>
      </w:tr>
      <w:tr w:rsidR="00757D3B" w:rsidRPr="00AC4B93" w:rsidTr="00757D3B">
        <w:trPr>
          <w:trHeight w:val="255"/>
        </w:trPr>
        <w:tc>
          <w:tcPr>
            <w:tcW w:w="3981" w:type="dxa"/>
            <w:tcBorders>
              <w:top w:val="nil"/>
              <w:left w:val="nil"/>
              <w:bottom w:val="nil"/>
              <w:right w:val="nil"/>
            </w:tcBorders>
            <w:shd w:val="clear" w:color="auto" w:fill="auto"/>
            <w:noWrap/>
            <w:vAlign w:val="bottom"/>
            <w:hideMark/>
          </w:tcPr>
          <w:p w:rsidR="00757D3B" w:rsidRPr="00AC4B93" w:rsidRDefault="00757D3B" w:rsidP="00AC4B93">
            <w:pPr>
              <w:ind w:firstLineChars="1500" w:firstLine="3000"/>
              <w:rPr>
                <w:rFonts w:ascii="Arial" w:hAnsi="Arial" w:cs="Arial"/>
                <w:sz w:val="20"/>
                <w:szCs w:val="20"/>
              </w:rPr>
            </w:pPr>
          </w:p>
        </w:tc>
        <w:tc>
          <w:tcPr>
            <w:tcW w:w="2555" w:type="dxa"/>
            <w:gridSpan w:val="2"/>
            <w:tcBorders>
              <w:top w:val="nil"/>
              <w:left w:val="nil"/>
              <w:bottom w:val="nil"/>
              <w:right w:val="nil"/>
            </w:tcBorders>
            <w:shd w:val="clear" w:color="auto" w:fill="auto"/>
            <w:noWrap/>
            <w:vAlign w:val="bottom"/>
            <w:hideMark/>
          </w:tcPr>
          <w:p w:rsidR="00757D3B" w:rsidRPr="00AC4B93" w:rsidRDefault="00757D3B" w:rsidP="00AC043B">
            <w:pPr>
              <w:rPr>
                <w:rFonts w:ascii="Arial" w:hAnsi="Arial" w:cs="Arial"/>
                <w:sz w:val="20"/>
                <w:szCs w:val="20"/>
              </w:rPr>
            </w:pPr>
          </w:p>
        </w:tc>
        <w:tc>
          <w:tcPr>
            <w:tcW w:w="1689" w:type="dxa"/>
            <w:gridSpan w:val="3"/>
            <w:tcBorders>
              <w:top w:val="nil"/>
              <w:left w:val="nil"/>
              <w:bottom w:val="nil"/>
              <w:right w:val="nil"/>
            </w:tcBorders>
            <w:shd w:val="clear" w:color="auto" w:fill="auto"/>
            <w:noWrap/>
            <w:vAlign w:val="bottom"/>
            <w:hideMark/>
          </w:tcPr>
          <w:p w:rsidR="00757D3B" w:rsidRPr="00AC4B93" w:rsidRDefault="00757D3B" w:rsidP="00AC043B">
            <w:pPr>
              <w:rPr>
                <w:rFonts w:ascii="Arial" w:hAnsi="Arial" w:cs="Arial"/>
                <w:sz w:val="20"/>
                <w:szCs w:val="20"/>
              </w:rPr>
            </w:pPr>
            <w:r w:rsidRPr="00AC4B93">
              <w:rPr>
                <w:rFonts w:ascii="Arial" w:hAnsi="Arial" w:cs="Arial"/>
                <w:sz w:val="20"/>
                <w:szCs w:val="20"/>
              </w:rPr>
              <w:t xml:space="preserve">"О бюджете МО "Укыр" на 2020 год </w:t>
            </w:r>
            <w:r>
              <w:rPr>
                <w:rFonts w:ascii="Arial" w:hAnsi="Arial" w:cs="Arial"/>
                <w:sz w:val="20"/>
                <w:szCs w:val="20"/>
              </w:rPr>
              <w:t>и на плановый период 2021-2022 годов»</w:t>
            </w:r>
          </w:p>
        </w:tc>
        <w:tc>
          <w:tcPr>
            <w:tcW w:w="1284" w:type="dxa"/>
            <w:gridSpan w:val="2"/>
            <w:tcBorders>
              <w:top w:val="nil"/>
              <w:left w:val="nil"/>
              <w:bottom w:val="nil"/>
              <w:right w:val="nil"/>
            </w:tcBorders>
            <w:shd w:val="clear" w:color="auto" w:fill="auto"/>
            <w:noWrap/>
            <w:vAlign w:val="bottom"/>
            <w:hideMark/>
          </w:tcPr>
          <w:p w:rsidR="00757D3B" w:rsidRPr="00AC4B93" w:rsidRDefault="00757D3B" w:rsidP="00AC4B93">
            <w:pPr>
              <w:jc w:val="right"/>
              <w:rPr>
                <w:rFonts w:ascii="Arial" w:hAnsi="Arial" w:cs="Arial"/>
                <w:sz w:val="20"/>
                <w:szCs w:val="20"/>
              </w:rPr>
            </w:pPr>
          </w:p>
        </w:tc>
        <w:tc>
          <w:tcPr>
            <w:tcW w:w="1625" w:type="dxa"/>
            <w:gridSpan w:val="5"/>
            <w:tcBorders>
              <w:top w:val="nil"/>
              <w:left w:val="nil"/>
              <w:bottom w:val="nil"/>
              <w:right w:val="nil"/>
            </w:tcBorders>
            <w:shd w:val="clear" w:color="auto" w:fill="auto"/>
            <w:noWrap/>
            <w:vAlign w:val="bottom"/>
            <w:hideMark/>
          </w:tcPr>
          <w:p w:rsidR="00757D3B" w:rsidRPr="00AC4B93" w:rsidRDefault="00757D3B" w:rsidP="00AC4B93">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757D3B" w:rsidRPr="00AC4B93" w:rsidRDefault="00757D3B" w:rsidP="00AC4B93">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757D3B" w:rsidRPr="00AC4B93" w:rsidRDefault="00757D3B" w:rsidP="00AC4B93">
            <w:pPr>
              <w:rPr>
                <w:rFonts w:ascii="Arial CYR" w:hAnsi="Arial CYR" w:cs="Arial CYR"/>
                <w:sz w:val="20"/>
                <w:szCs w:val="20"/>
              </w:rPr>
            </w:pPr>
          </w:p>
        </w:tc>
        <w:tc>
          <w:tcPr>
            <w:tcW w:w="623" w:type="dxa"/>
            <w:gridSpan w:val="2"/>
            <w:tcBorders>
              <w:top w:val="nil"/>
              <w:left w:val="nil"/>
              <w:bottom w:val="nil"/>
              <w:right w:val="nil"/>
            </w:tcBorders>
            <w:shd w:val="clear" w:color="auto" w:fill="auto"/>
            <w:noWrap/>
            <w:vAlign w:val="bottom"/>
            <w:hideMark/>
          </w:tcPr>
          <w:p w:rsidR="00757D3B" w:rsidRPr="00AC4B93" w:rsidRDefault="00757D3B" w:rsidP="00AC4B93">
            <w:pPr>
              <w:rPr>
                <w:rFonts w:ascii="Arial CYR" w:hAnsi="Arial CYR" w:cs="Arial CYR"/>
                <w:sz w:val="20"/>
                <w:szCs w:val="20"/>
              </w:rPr>
            </w:pPr>
          </w:p>
        </w:tc>
      </w:tr>
      <w:tr w:rsidR="00757D3B" w:rsidRPr="00AC4B93" w:rsidTr="00757D3B">
        <w:trPr>
          <w:gridAfter w:val="1"/>
          <w:wAfter w:w="510" w:type="dxa"/>
          <w:trHeight w:val="255"/>
        </w:trPr>
        <w:tc>
          <w:tcPr>
            <w:tcW w:w="7954" w:type="dxa"/>
            <w:gridSpan w:val="5"/>
            <w:vMerge w:val="restart"/>
            <w:tcBorders>
              <w:top w:val="nil"/>
              <w:left w:val="nil"/>
              <w:bottom w:val="nil"/>
              <w:right w:val="nil"/>
            </w:tcBorders>
            <w:shd w:val="clear" w:color="auto" w:fill="auto"/>
            <w:noWrap/>
            <w:vAlign w:val="bottom"/>
            <w:hideMark/>
          </w:tcPr>
          <w:p w:rsidR="00AC4B93" w:rsidRPr="00AC4B93" w:rsidRDefault="00AC4B93" w:rsidP="00AC4B93">
            <w:pPr>
              <w:jc w:val="center"/>
              <w:rPr>
                <w:rFonts w:ascii="Arial" w:hAnsi="Arial" w:cs="Arial"/>
                <w:b/>
                <w:bCs/>
                <w:sz w:val="20"/>
                <w:szCs w:val="20"/>
              </w:rPr>
            </w:pPr>
            <w:r w:rsidRPr="00AC4B93">
              <w:rPr>
                <w:rFonts w:ascii="Arial" w:hAnsi="Arial" w:cs="Arial"/>
                <w:b/>
                <w:bCs/>
                <w:sz w:val="20"/>
                <w:szCs w:val="20"/>
              </w:rPr>
              <w:t>Источники финансирования дефицита бюджета муниципального образования "Укыр" на 2020 год и на плановый период 2021-2022 годов"</w:t>
            </w:r>
          </w:p>
        </w:tc>
        <w:tc>
          <w:tcPr>
            <w:tcW w:w="1967" w:type="dxa"/>
            <w:gridSpan w:val="4"/>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942"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620" w:type="dxa"/>
            <w:gridSpan w:val="4"/>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r>
      <w:tr w:rsidR="00757D3B" w:rsidRPr="00AC4B93" w:rsidTr="00757D3B">
        <w:trPr>
          <w:gridAfter w:val="1"/>
          <w:wAfter w:w="510" w:type="dxa"/>
          <w:trHeight w:val="420"/>
        </w:trPr>
        <w:tc>
          <w:tcPr>
            <w:tcW w:w="7954" w:type="dxa"/>
            <w:gridSpan w:val="5"/>
            <w:vMerge/>
            <w:tcBorders>
              <w:top w:val="nil"/>
              <w:left w:val="nil"/>
              <w:bottom w:val="nil"/>
              <w:right w:val="nil"/>
            </w:tcBorders>
            <w:vAlign w:val="center"/>
            <w:hideMark/>
          </w:tcPr>
          <w:p w:rsidR="00AC4B93" w:rsidRPr="00AC4B93" w:rsidRDefault="00AC4B93" w:rsidP="00AC4B93">
            <w:pPr>
              <w:rPr>
                <w:rFonts w:ascii="Arial" w:hAnsi="Arial" w:cs="Arial"/>
                <w:b/>
                <w:bCs/>
                <w:sz w:val="20"/>
                <w:szCs w:val="20"/>
              </w:rPr>
            </w:pPr>
          </w:p>
        </w:tc>
        <w:tc>
          <w:tcPr>
            <w:tcW w:w="1967" w:type="dxa"/>
            <w:gridSpan w:val="4"/>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942"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620" w:type="dxa"/>
            <w:gridSpan w:val="4"/>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r>
      <w:tr w:rsidR="00757D3B" w:rsidRPr="00AC4B93" w:rsidTr="00757D3B">
        <w:trPr>
          <w:trHeight w:val="270"/>
        </w:trPr>
        <w:tc>
          <w:tcPr>
            <w:tcW w:w="3981" w:type="dxa"/>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0"/>
                <w:szCs w:val="20"/>
              </w:rPr>
            </w:pPr>
          </w:p>
        </w:tc>
        <w:tc>
          <w:tcPr>
            <w:tcW w:w="2555"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0"/>
                <w:szCs w:val="20"/>
              </w:rPr>
            </w:pPr>
          </w:p>
        </w:tc>
        <w:tc>
          <w:tcPr>
            <w:tcW w:w="1689" w:type="dxa"/>
            <w:gridSpan w:val="3"/>
            <w:tcBorders>
              <w:top w:val="nil"/>
              <w:left w:val="nil"/>
              <w:bottom w:val="nil"/>
              <w:right w:val="nil"/>
            </w:tcBorders>
            <w:shd w:val="clear" w:color="auto" w:fill="auto"/>
            <w:noWrap/>
            <w:vAlign w:val="bottom"/>
            <w:hideMark/>
          </w:tcPr>
          <w:p w:rsidR="00AC4B93" w:rsidRPr="00AC4B93" w:rsidRDefault="00AC4B93" w:rsidP="00AC4B93">
            <w:pPr>
              <w:jc w:val="right"/>
              <w:rPr>
                <w:rFonts w:ascii="Arial" w:hAnsi="Arial" w:cs="Arial"/>
                <w:sz w:val="20"/>
                <w:szCs w:val="20"/>
              </w:rPr>
            </w:pPr>
            <w:r w:rsidRPr="00AC4B93">
              <w:rPr>
                <w:rFonts w:ascii="Arial" w:hAnsi="Arial" w:cs="Arial"/>
                <w:sz w:val="20"/>
                <w:szCs w:val="20"/>
              </w:rPr>
              <w:t>(тыс. рублей)</w:t>
            </w:r>
          </w:p>
        </w:tc>
        <w:tc>
          <w:tcPr>
            <w:tcW w:w="1284"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w:hAnsi="Arial" w:cs="Arial"/>
                <w:sz w:val="20"/>
                <w:szCs w:val="20"/>
              </w:rPr>
            </w:pPr>
          </w:p>
        </w:tc>
        <w:tc>
          <w:tcPr>
            <w:tcW w:w="1625" w:type="dxa"/>
            <w:gridSpan w:val="5"/>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623"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r>
      <w:tr w:rsidR="00757D3B" w:rsidRPr="00AC4B93" w:rsidTr="00757D3B">
        <w:trPr>
          <w:gridAfter w:val="7"/>
          <w:wAfter w:w="1444" w:type="dxa"/>
          <w:trHeight w:val="675"/>
        </w:trPr>
        <w:tc>
          <w:tcPr>
            <w:tcW w:w="39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Наименование</w:t>
            </w:r>
          </w:p>
        </w:tc>
        <w:tc>
          <w:tcPr>
            <w:tcW w:w="2555" w:type="dxa"/>
            <w:gridSpan w:val="2"/>
            <w:vMerge w:val="restart"/>
            <w:tcBorders>
              <w:top w:val="single" w:sz="8" w:space="0" w:color="auto"/>
              <w:left w:val="single" w:sz="8" w:space="0" w:color="auto"/>
              <w:bottom w:val="single" w:sz="8" w:space="0" w:color="000000"/>
              <w:right w:val="nil"/>
            </w:tcBorders>
            <w:shd w:val="clear" w:color="auto" w:fill="auto"/>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Код бюджетной классификации</w:t>
            </w:r>
          </w:p>
        </w:tc>
        <w:tc>
          <w:tcPr>
            <w:tcW w:w="141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Сумма           2020г.</w:t>
            </w:r>
          </w:p>
        </w:tc>
        <w:tc>
          <w:tcPr>
            <w:tcW w:w="14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Сумма                    2021 г.</w:t>
            </w:r>
          </w:p>
        </w:tc>
        <w:tc>
          <w:tcPr>
            <w:tcW w:w="141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Сумма                      2022 г.</w:t>
            </w:r>
          </w:p>
        </w:tc>
      </w:tr>
      <w:tr w:rsidR="00757D3B" w:rsidRPr="00AC4B93" w:rsidTr="00757D3B">
        <w:trPr>
          <w:gridAfter w:val="7"/>
          <w:wAfter w:w="1444" w:type="dxa"/>
          <w:trHeight w:val="270"/>
        </w:trPr>
        <w:tc>
          <w:tcPr>
            <w:tcW w:w="3981" w:type="dxa"/>
            <w:vMerge/>
            <w:tcBorders>
              <w:top w:val="single" w:sz="8" w:space="0" w:color="auto"/>
              <w:left w:val="single" w:sz="8" w:space="0" w:color="auto"/>
              <w:bottom w:val="single" w:sz="8" w:space="0" w:color="000000"/>
              <w:right w:val="single" w:sz="8" w:space="0" w:color="auto"/>
            </w:tcBorders>
            <w:vAlign w:val="center"/>
            <w:hideMark/>
          </w:tcPr>
          <w:p w:rsidR="00AC4B93" w:rsidRPr="00AC4B93" w:rsidRDefault="00AC4B93" w:rsidP="00AC4B93">
            <w:pPr>
              <w:rPr>
                <w:rFonts w:ascii="Arial" w:hAnsi="Arial" w:cs="Arial"/>
                <w:sz w:val="20"/>
                <w:szCs w:val="20"/>
              </w:rPr>
            </w:pPr>
          </w:p>
        </w:tc>
        <w:tc>
          <w:tcPr>
            <w:tcW w:w="2555" w:type="dxa"/>
            <w:gridSpan w:val="2"/>
            <w:vMerge/>
            <w:tcBorders>
              <w:top w:val="single" w:sz="8" w:space="0" w:color="auto"/>
              <w:left w:val="single" w:sz="8" w:space="0" w:color="auto"/>
              <w:bottom w:val="single" w:sz="8" w:space="0" w:color="000000"/>
              <w:right w:val="nil"/>
            </w:tcBorders>
            <w:vAlign w:val="center"/>
            <w:hideMark/>
          </w:tcPr>
          <w:p w:rsidR="00AC4B93" w:rsidRPr="00AC4B93" w:rsidRDefault="00AC4B93" w:rsidP="00AC4B93">
            <w:pPr>
              <w:rPr>
                <w:rFonts w:ascii="Arial" w:hAnsi="Arial" w:cs="Arial"/>
                <w:sz w:val="20"/>
                <w:szCs w:val="20"/>
              </w:rPr>
            </w:pPr>
          </w:p>
        </w:tc>
        <w:tc>
          <w:tcPr>
            <w:tcW w:w="1418" w:type="dxa"/>
            <w:gridSpan w:val="2"/>
            <w:vMerge/>
            <w:tcBorders>
              <w:top w:val="single" w:sz="8" w:space="0" w:color="auto"/>
              <w:left w:val="single" w:sz="8" w:space="0" w:color="auto"/>
              <w:bottom w:val="single" w:sz="8" w:space="0" w:color="000000"/>
              <w:right w:val="single" w:sz="8" w:space="0" w:color="000000"/>
            </w:tcBorders>
            <w:vAlign w:val="center"/>
            <w:hideMark/>
          </w:tcPr>
          <w:p w:rsidR="00AC4B93" w:rsidRPr="00AC4B93" w:rsidRDefault="00AC4B93" w:rsidP="00AC4B93">
            <w:pPr>
              <w:rPr>
                <w:rFonts w:ascii="Arial" w:hAnsi="Arial" w:cs="Arial"/>
                <w:sz w:val="20"/>
                <w:szCs w:val="20"/>
              </w:rPr>
            </w:pPr>
          </w:p>
        </w:tc>
        <w:tc>
          <w:tcPr>
            <w:tcW w:w="1414" w:type="dxa"/>
            <w:gridSpan w:val="2"/>
            <w:vMerge/>
            <w:tcBorders>
              <w:top w:val="single" w:sz="8" w:space="0" w:color="auto"/>
              <w:left w:val="single" w:sz="8" w:space="0" w:color="auto"/>
              <w:bottom w:val="single" w:sz="8" w:space="0" w:color="000000"/>
              <w:right w:val="single" w:sz="8" w:space="0" w:color="000000"/>
            </w:tcBorders>
            <w:vAlign w:val="center"/>
            <w:hideMark/>
          </w:tcPr>
          <w:p w:rsidR="00AC4B93" w:rsidRPr="00AC4B93" w:rsidRDefault="00AC4B93" w:rsidP="00AC4B93">
            <w:pPr>
              <w:rPr>
                <w:rFonts w:ascii="Arial" w:hAnsi="Arial" w:cs="Arial"/>
                <w:sz w:val="20"/>
                <w:szCs w:val="20"/>
              </w:rPr>
            </w:pPr>
          </w:p>
        </w:tc>
        <w:tc>
          <w:tcPr>
            <w:tcW w:w="1417" w:type="dxa"/>
            <w:gridSpan w:val="3"/>
            <w:vMerge/>
            <w:tcBorders>
              <w:top w:val="single" w:sz="8" w:space="0" w:color="auto"/>
              <w:left w:val="single" w:sz="8" w:space="0" w:color="auto"/>
              <w:bottom w:val="single" w:sz="8" w:space="0" w:color="000000"/>
              <w:right w:val="single" w:sz="8" w:space="0" w:color="000000"/>
            </w:tcBorders>
            <w:vAlign w:val="center"/>
            <w:hideMark/>
          </w:tcPr>
          <w:p w:rsidR="00AC4B93" w:rsidRPr="00AC4B93" w:rsidRDefault="00AC4B93" w:rsidP="00AC4B93">
            <w:pPr>
              <w:rPr>
                <w:rFonts w:ascii="Arial" w:hAnsi="Arial" w:cs="Arial"/>
                <w:sz w:val="20"/>
                <w:szCs w:val="20"/>
              </w:rPr>
            </w:pPr>
          </w:p>
        </w:tc>
      </w:tr>
      <w:tr w:rsidR="00757D3B" w:rsidRPr="00AC4B93" w:rsidTr="00757D3B">
        <w:trPr>
          <w:gridAfter w:val="7"/>
          <w:wAfter w:w="1444" w:type="dxa"/>
          <w:trHeight w:val="270"/>
        </w:trPr>
        <w:tc>
          <w:tcPr>
            <w:tcW w:w="3981" w:type="dxa"/>
            <w:tcBorders>
              <w:top w:val="nil"/>
              <w:left w:val="single" w:sz="8" w:space="0" w:color="auto"/>
              <w:bottom w:val="single" w:sz="8" w:space="0" w:color="auto"/>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w:t>
            </w:r>
          </w:p>
        </w:tc>
        <w:tc>
          <w:tcPr>
            <w:tcW w:w="2555" w:type="dxa"/>
            <w:gridSpan w:val="2"/>
            <w:tcBorders>
              <w:top w:val="nil"/>
              <w:left w:val="nil"/>
              <w:bottom w:val="single" w:sz="8" w:space="0" w:color="auto"/>
              <w:right w:val="nil"/>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2</w:t>
            </w:r>
          </w:p>
        </w:tc>
        <w:tc>
          <w:tcPr>
            <w:tcW w:w="141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3</w:t>
            </w:r>
          </w:p>
        </w:tc>
        <w:tc>
          <w:tcPr>
            <w:tcW w:w="141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4</w:t>
            </w:r>
          </w:p>
        </w:tc>
        <w:tc>
          <w:tcPr>
            <w:tcW w:w="141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5</w:t>
            </w:r>
          </w:p>
        </w:tc>
      </w:tr>
      <w:tr w:rsidR="00757D3B" w:rsidRPr="00AC4B93" w:rsidTr="00757D3B">
        <w:trPr>
          <w:gridAfter w:val="7"/>
          <w:wAfter w:w="1444" w:type="dxa"/>
          <w:trHeight w:val="525"/>
        </w:trPr>
        <w:tc>
          <w:tcPr>
            <w:tcW w:w="3981" w:type="dxa"/>
            <w:tcBorders>
              <w:top w:val="nil"/>
              <w:left w:val="single" w:sz="8" w:space="0" w:color="auto"/>
              <w:bottom w:val="single" w:sz="8" w:space="0" w:color="auto"/>
              <w:right w:val="nil"/>
            </w:tcBorders>
            <w:shd w:val="clear" w:color="auto" w:fill="auto"/>
            <w:hideMark/>
          </w:tcPr>
          <w:p w:rsidR="00AC4B93" w:rsidRPr="00AC4B93" w:rsidRDefault="00AC4B93" w:rsidP="00AC4B93">
            <w:pPr>
              <w:rPr>
                <w:rFonts w:ascii="Arial" w:hAnsi="Arial" w:cs="Arial"/>
                <w:b/>
                <w:bCs/>
                <w:sz w:val="20"/>
                <w:szCs w:val="20"/>
              </w:rPr>
            </w:pPr>
            <w:r w:rsidRPr="00AC4B93">
              <w:rPr>
                <w:rFonts w:ascii="Arial" w:hAnsi="Arial" w:cs="Arial"/>
                <w:b/>
                <w:bCs/>
                <w:sz w:val="20"/>
                <w:szCs w:val="20"/>
              </w:rPr>
              <w:t xml:space="preserve">Источники внутреннего финансирования дефицита бюджета </w:t>
            </w:r>
          </w:p>
        </w:tc>
        <w:tc>
          <w:tcPr>
            <w:tcW w:w="2555" w:type="dxa"/>
            <w:gridSpan w:val="2"/>
            <w:tcBorders>
              <w:top w:val="nil"/>
              <w:left w:val="single" w:sz="8" w:space="0" w:color="auto"/>
              <w:bottom w:val="single" w:sz="8" w:space="0" w:color="auto"/>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00001000000000000000</w:t>
            </w:r>
          </w:p>
        </w:tc>
        <w:tc>
          <w:tcPr>
            <w:tcW w:w="1418" w:type="dxa"/>
            <w:gridSpan w:val="2"/>
            <w:tcBorders>
              <w:top w:val="nil"/>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233,7</w:t>
            </w:r>
          </w:p>
        </w:tc>
        <w:tc>
          <w:tcPr>
            <w:tcW w:w="1414" w:type="dxa"/>
            <w:gridSpan w:val="2"/>
            <w:tcBorders>
              <w:top w:val="nil"/>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237,7</w:t>
            </w:r>
          </w:p>
        </w:tc>
        <w:tc>
          <w:tcPr>
            <w:tcW w:w="1417" w:type="dxa"/>
            <w:gridSpan w:val="3"/>
            <w:tcBorders>
              <w:top w:val="nil"/>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247,7</w:t>
            </w:r>
          </w:p>
        </w:tc>
      </w:tr>
      <w:tr w:rsidR="00757D3B" w:rsidRPr="00AC4B93" w:rsidTr="00757D3B">
        <w:trPr>
          <w:gridAfter w:val="7"/>
          <w:wAfter w:w="1444" w:type="dxa"/>
          <w:trHeight w:val="525"/>
        </w:trPr>
        <w:tc>
          <w:tcPr>
            <w:tcW w:w="3981" w:type="dxa"/>
            <w:tcBorders>
              <w:top w:val="nil"/>
              <w:left w:val="single" w:sz="8" w:space="0" w:color="auto"/>
              <w:bottom w:val="single" w:sz="8" w:space="0" w:color="auto"/>
              <w:right w:val="nil"/>
            </w:tcBorders>
            <w:shd w:val="clear" w:color="auto" w:fill="auto"/>
            <w:hideMark/>
          </w:tcPr>
          <w:p w:rsidR="00AC4B93" w:rsidRPr="00AC4B93" w:rsidRDefault="00AC4B93" w:rsidP="00AC4B93">
            <w:pPr>
              <w:rPr>
                <w:rFonts w:ascii="Arial" w:hAnsi="Arial" w:cs="Arial"/>
                <w:b/>
                <w:bCs/>
                <w:sz w:val="20"/>
                <w:szCs w:val="20"/>
              </w:rPr>
            </w:pPr>
            <w:r w:rsidRPr="00AC4B93">
              <w:rPr>
                <w:rFonts w:ascii="Arial" w:hAnsi="Arial" w:cs="Arial"/>
                <w:b/>
                <w:bCs/>
                <w:sz w:val="20"/>
                <w:szCs w:val="20"/>
              </w:rPr>
              <w:t>Кредиты кредитных организаций в валюте Российской Федерации</w:t>
            </w:r>
          </w:p>
        </w:tc>
        <w:tc>
          <w:tcPr>
            <w:tcW w:w="2555" w:type="dxa"/>
            <w:gridSpan w:val="2"/>
            <w:tcBorders>
              <w:top w:val="nil"/>
              <w:left w:val="single" w:sz="8" w:space="0" w:color="auto"/>
              <w:bottom w:val="single" w:sz="8" w:space="0" w:color="auto"/>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00001020000000000000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233,7</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237,7</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247,7</w:t>
            </w:r>
          </w:p>
        </w:tc>
      </w:tr>
      <w:tr w:rsidR="00757D3B" w:rsidRPr="00AC4B93" w:rsidTr="00757D3B">
        <w:trPr>
          <w:gridAfter w:val="7"/>
          <w:wAfter w:w="1444" w:type="dxa"/>
          <w:trHeight w:val="960"/>
        </w:trPr>
        <w:tc>
          <w:tcPr>
            <w:tcW w:w="3981" w:type="dxa"/>
            <w:tcBorders>
              <w:top w:val="nil"/>
              <w:left w:val="single" w:sz="8" w:space="0" w:color="auto"/>
              <w:bottom w:val="single" w:sz="8" w:space="0" w:color="auto"/>
              <w:right w:val="nil"/>
            </w:tcBorders>
            <w:shd w:val="clear" w:color="auto" w:fill="auto"/>
            <w:hideMark/>
          </w:tcPr>
          <w:p w:rsidR="00AC4B93" w:rsidRPr="00AC4B93" w:rsidRDefault="00AC4B93" w:rsidP="00AC4B93">
            <w:pPr>
              <w:rPr>
                <w:rFonts w:ascii="Arial" w:hAnsi="Arial" w:cs="Arial"/>
                <w:sz w:val="20"/>
                <w:szCs w:val="20"/>
              </w:rPr>
            </w:pPr>
            <w:r w:rsidRPr="00AC4B93">
              <w:rPr>
                <w:rFonts w:ascii="Arial" w:hAnsi="Arial" w:cs="Arial"/>
                <w:sz w:val="20"/>
                <w:szCs w:val="20"/>
              </w:rPr>
              <w:t>Получение кредитов от кредитных организаций бюджетами муниципальных образований в валюте Российской Федерации</w:t>
            </w:r>
          </w:p>
        </w:tc>
        <w:tc>
          <w:tcPr>
            <w:tcW w:w="2555" w:type="dxa"/>
            <w:gridSpan w:val="2"/>
            <w:tcBorders>
              <w:top w:val="nil"/>
              <w:left w:val="single" w:sz="8" w:space="0" w:color="auto"/>
              <w:bottom w:val="single" w:sz="8" w:space="0" w:color="auto"/>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14901020000100000710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233,7</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237,7</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247,7</w:t>
            </w:r>
          </w:p>
        </w:tc>
      </w:tr>
      <w:tr w:rsidR="00757D3B" w:rsidRPr="00AC4B93" w:rsidTr="00757D3B">
        <w:trPr>
          <w:gridAfter w:val="7"/>
          <w:wAfter w:w="1444" w:type="dxa"/>
          <w:trHeight w:val="990"/>
        </w:trPr>
        <w:tc>
          <w:tcPr>
            <w:tcW w:w="3981" w:type="dxa"/>
            <w:tcBorders>
              <w:top w:val="nil"/>
              <w:left w:val="single" w:sz="8" w:space="0" w:color="auto"/>
              <w:bottom w:val="single" w:sz="8" w:space="0" w:color="auto"/>
              <w:right w:val="nil"/>
            </w:tcBorders>
            <w:shd w:val="clear" w:color="auto" w:fill="auto"/>
            <w:hideMark/>
          </w:tcPr>
          <w:p w:rsidR="00AC4B93" w:rsidRPr="00AC4B93" w:rsidRDefault="00AC4B93" w:rsidP="00AC4B93">
            <w:pPr>
              <w:rPr>
                <w:rFonts w:ascii="Arial" w:hAnsi="Arial" w:cs="Arial"/>
                <w:sz w:val="20"/>
                <w:szCs w:val="20"/>
              </w:rPr>
            </w:pPr>
            <w:r w:rsidRPr="00AC4B93">
              <w:rPr>
                <w:rFonts w:ascii="Arial" w:hAnsi="Arial" w:cs="Arial"/>
                <w:sz w:val="20"/>
                <w:szCs w:val="20"/>
              </w:rPr>
              <w:t>Погашение бюджетами муниципальных образований кредитов от кредитных организаций в валюте Российской Федерации</w:t>
            </w:r>
          </w:p>
        </w:tc>
        <w:tc>
          <w:tcPr>
            <w:tcW w:w="2555" w:type="dxa"/>
            <w:gridSpan w:val="2"/>
            <w:tcBorders>
              <w:top w:val="nil"/>
              <w:left w:val="single" w:sz="8" w:space="0" w:color="auto"/>
              <w:bottom w:val="single" w:sz="8" w:space="0" w:color="auto"/>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14901020000100000810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 </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 </w:t>
            </w:r>
          </w:p>
        </w:tc>
      </w:tr>
      <w:tr w:rsidR="00757D3B" w:rsidRPr="00AC4B93" w:rsidTr="00757D3B">
        <w:trPr>
          <w:gridAfter w:val="7"/>
          <w:wAfter w:w="1444" w:type="dxa"/>
          <w:trHeight w:val="525"/>
        </w:trPr>
        <w:tc>
          <w:tcPr>
            <w:tcW w:w="3981" w:type="dxa"/>
            <w:tcBorders>
              <w:top w:val="nil"/>
              <w:left w:val="single" w:sz="8" w:space="0" w:color="auto"/>
              <w:bottom w:val="single" w:sz="8" w:space="0" w:color="auto"/>
              <w:right w:val="single" w:sz="8" w:space="0" w:color="auto"/>
            </w:tcBorders>
            <w:shd w:val="clear" w:color="auto" w:fill="auto"/>
            <w:hideMark/>
          </w:tcPr>
          <w:p w:rsidR="00AC4B93" w:rsidRPr="00AC4B93" w:rsidRDefault="00AC4B93" w:rsidP="00AC4B93">
            <w:pPr>
              <w:rPr>
                <w:rFonts w:ascii="Arial" w:hAnsi="Arial" w:cs="Arial"/>
                <w:b/>
                <w:bCs/>
                <w:sz w:val="20"/>
                <w:szCs w:val="20"/>
              </w:rPr>
            </w:pPr>
            <w:r w:rsidRPr="00AC4B93">
              <w:rPr>
                <w:rFonts w:ascii="Arial" w:hAnsi="Arial" w:cs="Arial"/>
                <w:b/>
                <w:bCs/>
                <w:sz w:val="20"/>
                <w:szCs w:val="20"/>
              </w:rPr>
              <w:t>Бюджетные кредиты от других бюджетов бюджетной системы Российской Федерации</w:t>
            </w:r>
          </w:p>
        </w:tc>
        <w:tc>
          <w:tcPr>
            <w:tcW w:w="2555" w:type="dxa"/>
            <w:gridSpan w:val="2"/>
            <w:tcBorders>
              <w:top w:val="nil"/>
              <w:left w:val="nil"/>
              <w:bottom w:val="nil"/>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00001030000000000000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0,0</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0,0</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0,0</w:t>
            </w:r>
          </w:p>
        </w:tc>
      </w:tr>
      <w:tr w:rsidR="00757D3B" w:rsidRPr="00AC4B93" w:rsidTr="00757D3B">
        <w:trPr>
          <w:gridAfter w:val="7"/>
          <w:wAfter w:w="1444" w:type="dxa"/>
          <w:trHeight w:val="1035"/>
        </w:trPr>
        <w:tc>
          <w:tcPr>
            <w:tcW w:w="3981" w:type="dxa"/>
            <w:tcBorders>
              <w:top w:val="nil"/>
              <w:left w:val="single" w:sz="8" w:space="0" w:color="auto"/>
              <w:bottom w:val="single" w:sz="8" w:space="0" w:color="auto"/>
              <w:right w:val="nil"/>
            </w:tcBorders>
            <w:shd w:val="clear" w:color="auto" w:fill="auto"/>
            <w:hideMark/>
          </w:tcPr>
          <w:p w:rsidR="00AC4B93" w:rsidRPr="00AC4B93" w:rsidRDefault="00AC4B93" w:rsidP="00AC4B93">
            <w:pPr>
              <w:rPr>
                <w:rFonts w:ascii="Arial" w:hAnsi="Arial" w:cs="Arial"/>
                <w:sz w:val="20"/>
                <w:szCs w:val="20"/>
              </w:rPr>
            </w:pPr>
            <w:r w:rsidRPr="00AC4B93">
              <w:rPr>
                <w:rFonts w:ascii="Arial" w:hAnsi="Arial" w:cs="Arial"/>
                <w:sz w:val="20"/>
                <w:szCs w:val="20"/>
              </w:rPr>
              <w:t>Получение бюджетами муниципальных образований кредитов от других бюджетов бюджетной системы Российской Федерации в валюте Российской Федерации</w:t>
            </w:r>
          </w:p>
        </w:tc>
        <w:tc>
          <w:tcPr>
            <w:tcW w:w="2555"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14901030100100000710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0,0</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0,0</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0,0</w:t>
            </w:r>
          </w:p>
        </w:tc>
      </w:tr>
      <w:tr w:rsidR="00757D3B" w:rsidRPr="00AC4B93" w:rsidTr="00757D3B">
        <w:trPr>
          <w:gridAfter w:val="7"/>
          <w:wAfter w:w="1444" w:type="dxa"/>
          <w:trHeight w:val="1035"/>
        </w:trPr>
        <w:tc>
          <w:tcPr>
            <w:tcW w:w="3981" w:type="dxa"/>
            <w:tcBorders>
              <w:top w:val="nil"/>
              <w:left w:val="single" w:sz="8" w:space="0" w:color="auto"/>
              <w:bottom w:val="single" w:sz="8" w:space="0" w:color="auto"/>
              <w:right w:val="nil"/>
            </w:tcBorders>
            <w:shd w:val="clear" w:color="auto" w:fill="auto"/>
            <w:hideMark/>
          </w:tcPr>
          <w:p w:rsidR="00AC4B93" w:rsidRPr="00AC4B93" w:rsidRDefault="00AC4B93" w:rsidP="00AC4B93">
            <w:pPr>
              <w:rPr>
                <w:rFonts w:ascii="Arial" w:hAnsi="Arial" w:cs="Arial"/>
                <w:sz w:val="20"/>
                <w:szCs w:val="20"/>
              </w:rPr>
            </w:pPr>
            <w:r w:rsidRPr="00AC4B93">
              <w:rPr>
                <w:rFonts w:ascii="Arial" w:hAnsi="Arial" w:cs="Arial"/>
                <w:sz w:val="20"/>
                <w:szCs w:val="20"/>
              </w:rPr>
              <w:t>Погашение бюджетами муниципальных образований кредитов от других бюджетов бюджетной системы Российской Федерации в валюте Российской Федерации</w:t>
            </w:r>
          </w:p>
        </w:tc>
        <w:tc>
          <w:tcPr>
            <w:tcW w:w="2555" w:type="dxa"/>
            <w:gridSpan w:val="2"/>
            <w:tcBorders>
              <w:top w:val="nil"/>
              <w:left w:val="single" w:sz="8" w:space="0" w:color="auto"/>
              <w:bottom w:val="single" w:sz="8" w:space="0" w:color="auto"/>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14901030100100000810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 </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 </w:t>
            </w:r>
          </w:p>
        </w:tc>
      </w:tr>
      <w:tr w:rsidR="00757D3B" w:rsidRPr="00AC4B93" w:rsidTr="00757D3B">
        <w:trPr>
          <w:gridAfter w:val="7"/>
          <w:wAfter w:w="1444" w:type="dxa"/>
          <w:trHeight w:val="675"/>
        </w:trPr>
        <w:tc>
          <w:tcPr>
            <w:tcW w:w="3981" w:type="dxa"/>
            <w:tcBorders>
              <w:top w:val="nil"/>
              <w:left w:val="single" w:sz="8" w:space="0" w:color="auto"/>
              <w:bottom w:val="nil"/>
              <w:right w:val="single" w:sz="8" w:space="0" w:color="auto"/>
            </w:tcBorders>
            <w:shd w:val="clear" w:color="auto" w:fill="auto"/>
            <w:hideMark/>
          </w:tcPr>
          <w:p w:rsidR="00AC4B93" w:rsidRPr="00AC4B93" w:rsidRDefault="00AC4B93" w:rsidP="00AC4B93">
            <w:pPr>
              <w:rPr>
                <w:rFonts w:ascii="Arial" w:hAnsi="Arial" w:cs="Arial"/>
                <w:b/>
                <w:bCs/>
                <w:sz w:val="20"/>
                <w:szCs w:val="20"/>
              </w:rPr>
            </w:pPr>
            <w:r w:rsidRPr="00AC4B93">
              <w:rPr>
                <w:rFonts w:ascii="Arial" w:hAnsi="Arial" w:cs="Arial"/>
                <w:b/>
                <w:bCs/>
                <w:sz w:val="20"/>
                <w:szCs w:val="20"/>
              </w:rPr>
              <w:t>Изменение остатков средств на счетах по учету средств бюджетов</w:t>
            </w:r>
          </w:p>
        </w:tc>
        <w:tc>
          <w:tcPr>
            <w:tcW w:w="2555" w:type="dxa"/>
            <w:gridSpan w:val="2"/>
            <w:tcBorders>
              <w:top w:val="nil"/>
              <w:left w:val="nil"/>
              <w:bottom w:val="nil"/>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00001050000000000000</w:t>
            </w:r>
          </w:p>
        </w:tc>
        <w:tc>
          <w:tcPr>
            <w:tcW w:w="1418" w:type="dxa"/>
            <w:gridSpan w:val="2"/>
            <w:tcBorders>
              <w:top w:val="nil"/>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0,0</w:t>
            </w:r>
          </w:p>
        </w:tc>
        <w:tc>
          <w:tcPr>
            <w:tcW w:w="1414" w:type="dxa"/>
            <w:gridSpan w:val="2"/>
            <w:tcBorders>
              <w:top w:val="nil"/>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0,0</w:t>
            </w:r>
          </w:p>
        </w:tc>
        <w:tc>
          <w:tcPr>
            <w:tcW w:w="1417" w:type="dxa"/>
            <w:gridSpan w:val="3"/>
            <w:tcBorders>
              <w:top w:val="nil"/>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color w:val="000000"/>
                <w:sz w:val="20"/>
                <w:szCs w:val="20"/>
              </w:rPr>
            </w:pPr>
            <w:r w:rsidRPr="00AC4B93">
              <w:rPr>
                <w:rFonts w:ascii="Arial" w:hAnsi="Arial" w:cs="Arial"/>
                <w:color w:val="000000"/>
                <w:sz w:val="20"/>
                <w:szCs w:val="20"/>
              </w:rPr>
              <w:t>0,0</w:t>
            </w:r>
          </w:p>
        </w:tc>
      </w:tr>
      <w:tr w:rsidR="00757D3B" w:rsidRPr="00AC4B93" w:rsidTr="00757D3B">
        <w:trPr>
          <w:gridAfter w:val="7"/>
          <w:wAfter w:w="1444" w:type="dxa"/>
          <w:trHeight w:val="645"/>
        </w:trPr>
        <w:tc>
          <w:tcPr>
            <w:tcW w:w="3981" w:type="dxa"/>
            <w:tcBorders>
              <w:top w:val="single" w:sz="8" w:space="0" w:color="auto"/>
              <w:left w:val="single" w:sz="8" w:space="0" w:color="auto"/>
              <w:bottom w:val="nil"/>
              <w:right w:val="single" w:sz="8" w:space="0" w:color="auto"/>
            </w:tcBorders>
            <w:shd w:val="clear" w:color="auto" w:fill="auto"/>
            <w:hideMark/>
          </w:tcPr>
          <w:p w:rsidR="00AC4B93" w:rsidRPr="00AC4B93" w:rsidRDefault="00AC4B93" w:rsidP="00AC4B93">
            <w:pPr>
              <w:rPr>
                <w:rFonts w:ascii="Arial" w:hAnsi="Arial" w:cs="Arial"/>
                <w:sz w:val="20"/>
                <w:szCs w:val="20"/>
              </w:rPr>
            </w:pPr>
            <w:r w:rsidRPr="00AC4B93">
              <w:rPr>
                <w:rFonts w:ascii="Arial" w:hAnsi="Arial" w:cs="Arial"/>
                <w:sz w:val="20"/>
                <w:szCs w:val="20"/>
              </w:rPr>
              <w:t xml:space="preserve">Увеличение прочих остатков средств бюджетов  </w:t>
            </w:r>
          </w:p>
        </w:tc>
        <w:tc>
          <w:tcPr>
            <w:tcW w:w="2555" w:type="dxa"/>
            <w:gridSpan w:val="2"/>
            <w:tcBorders>
              <w:top w:val="single" w:sz="8" w:space="0" w:color="auto"/>
              <w:left w:val="nil"/>
              <w:bottom w:val="nil"/>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00001050200000000500</w:t>
            </w:r>
          </w:p>
        </w:tc>
        <w:tc>
          <w:tcPr>
            <w:tcW w:w="1418" w:type="dxa"/>
            <w:gridSpan w:val="2"/>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-18689,4</w:t>
            </w:r>
          </w:p>
        </w:tc>
        <w:tc>
          <w:tcPr>
            <w:tcW w:w="1414" w:type="dxa"/>
            <w:gridSpan w:val="2"/>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-17087,8</w:t>
            </w:r>
          </w:p>
        </w:tc>
        <w:tc>
          <w:tcPr>
            <w:tcW w:w="1417" w:type="dxa"/>
            <w:gridSpan w:val="3"/>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-17013,8</w:t>
            </w:r>
          </w:p>
        </w:tc>
      </w:tr>
      <w:tr w:rsidR="00757D3B" w:rsidRPr="00AC4B93" w:rsidTr="00757D3B">
        <w:trPr>
          <w:gridAfter w:val="7"/>
          <w:wAfter w:w="1444" w:type="dxa"/>
          <w:trHeight w:val="675"/>
        </w:trPr>
        <w:tc>
          <w:tcPr>
            <w:tcW w:w="3981" w:type="dxa"/>
            <w:tcBorders>
              <w:top w:val="single" w:sz="8" w:space="0" w:color="auto"/>
              <w:left w:val="single" w:sz="8" w:space="0" w:color="auto"/>
              <w:bottom w:val="nil"/>
              <w:right w:val="single" w:sz="8" w:space="0" w:color="auto"/>
            </w:tcBorders>
            <w:shd w:val="clear" w:color="auto" w:fill="auto"/>
            <w:hideMark/>
          </w:tcPr>
          <w:p w:rsidR="00AC4B93" w:rsidRPr="00AC4B93" w:rsidRDefault="00AC4B93" w:rsidP="00AC4B93">
            <w:pPr>
              <w:rPr>
                <w:rFonts w:ascii="Arial" w:hAnsi="Arial" w:cs="Arial"/>
                <w:sz w:val="20"/>
                <w:szCs w:val="20"/>
              </w:rPr>
            </w:pPr>
            <w:r w:rsidRPr="00AC4B93">
              <w:rPr>
                <w:rFonts w:ascii="Arial" w:hAnsi="Arial" w:cs="Arial"/>
                <w:sz w:val="20"/>
                <w:szCs w:val="20"/>
              </w:rPr>
              <w:t>Увеличение прочих остатков денежных средств бюджетов</w:t>
            </w:r>
          </w:p>
        </w:tc>
        <w:tc>
          <w:tcPr>
            <w:tcW w:w="2555" w:type="dxa"/>
            <w:gridSpan w:val="2"/>
            <w:tcBorders>
              <w:top w:val="single" w:sz="8" w:space="0" w:color="auto"/>
              <w:left w:val="nil"/>
              <w:bottom w:val="nil"/>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00001050201000000510</w:t>
            </w:r>
          </w:p>
        </w:tc>
        <w:tc>
          <w:tcPr>
            <w:tcW w:w="1418" w:type="dxa"/>
            <w:gridSpan w:val="2"/>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-18689,4</w:t>
            </w:r>
          </w:p>
        </w:tc>
        <w:tc>
          <w:tcPr>
            <w:tcW w:w="1414" w:type="dxa"/>
            <w:gridSpan w:val="2"/>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-17087,8</w:t>
            </w:r>
          </w:p>
        </w:tc>
        <w:tc>
          <w:tcPr>
            <w:tcW w:w="1417" w:type="dxa"/>
            <w:gridSpan w:val="3"/>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-17013,8</w:t>
            </w:r>
          </w:p>
        </w:tc>
      </w:tr>
      <w:tr w:rsidR="00757D3B" w:rsidRPr="00AC4B93" w:rsidTr="00757D3B">
        <w:trPr>
          <w:gridAfter w:val="7"/>
          <w:wAfter w:w="1444" w:type="dxa"/>
          <w:trHeight w:val="930"/>
        </w:trPr>
        <w:tc>
          <w:tcPr>
            <w:tcW w:w="3981" w:type="dxa"/>
            <w:tcBorders>
              <w:top w:val="single" w:sz="8" w:space="0" w:color="auto"/>
              <w:left w:val="single" w:sz="8" w:space="0" w:color="auto"/>
              <w:bottom w:val="nil"/>
              <w:right w:val="single" w:sz="8" w:space="0" w:color="auto"/>
            </w:tcBorders>
            <w:shd w:val="clear" w:color="auto" w:fill="auto"/>
            <w:hideMark/>
          </w:tcPr>
          <w:p w:rsidR="00AC4B93" w:rsidRPr="00AC4B93" w:rsidRDefault="00AC4B93" w:rsidP="00AC4B93">
            <w:pPr>
              <w:rPr>
                <w:rFonts w:ascii="Arial" w:hAnsi="Arial" w:cs="Arial"/>
                <w:sz w:val="20"/>
                <w:szCs w:val="20"/>
              </w:rPr>
            </w:pPr>
            <w:r w:rsidRPr="00AC4B93">
              <w:rPr>
                <w:rFonts w:ascii="Arial" w:hAnsi="Arial" w:cs="Arial"/>
                <w:sz w:val="20"/>
                <w:szCs w:val="20"/>
              </w:rPr>
              <w:lastRenderedPageBreak/>
              <w:t>Увеличение прочих остатков денежных средств бюджетов муниципальных образований</w:t>
            </w:r>
          </w:p>
        </w:tc>
        <w:tc>
          <w:tcPr>
            <w:tcW w:w="2555" w:type="dxa"/>
            <w:gridSpan w:val="2"/>
            <w:tcBorders>
              <w:top w:val="single" w:sz="8" w:space="0" w:color="auto"/>
              <w:left w:val="nil"/>
              <w:bottom w:val="nil"/>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14901050201100000510</w:t>
            </w:r>
          </w:p>
        </w:tc>
        <w:tc>
          <w:tcPr>
            <w:tcW w:w="1418" w:type="dxa"/>
            <w:gridSpan w:val="2"/>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-18689,4</w:t>
            </w:r>
          </w:p>
        </w:tc>
        <w:tc>
          <w:tcPr>
            <w:tcW w:w="1414" w:type="dxa"/>
            <w:gridSpan w:val="2"/>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-17087,8</w:t>
            </w:r>
          </w:p>
        </w:tc>
        <w:tc>
          <w:tcPr>
            <w:tcW w:w="1417" w:type="dxa"/>
            <w:gridSpan w:val="3"/>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-17013,8</w:t>
            </w:r>
          </w:p>
        </w:tc>
      </w:tr>
      <w:tr w:rsidR="00757D3B" w:rsidRPr="00AC4B93" w:rsidTr="00757D3B">
        <w:trPr>
          <w:gridAfter w:val="7"/>
          <w:wAfter w:w="1444" w:type="dxa"/>
          <w:trHeight w:val="570"/>
        </w:trPr>
        <w:tc>
          <w:tcPr>
            <w:tcW w:w="3981" w:type="dxa"/>
            <w:tcBorders>
              <w:top w:val="single" w:sz="8" w:space="0" w:color="auto"/>
              <w:left w:val="single" w:sz="8" w:space="0" w:color="auto"/>
              <w:bottom w:val="nil"/>
              <w:right w:val="single" w:sz="8" w:space="0" w:color="auto"/>
            </w:tcBorders>
            <w:shd w:val="clear" w:color="auto" w:fill="auto"/>
            <w:hideMark/>
          </w:tcPr>
          <w:p w:rsidR="00AC4B93" w:rsidRPr="00AC4B93" w:rsidRDefault="00AC4B93" w:rsidP="00AC4B93">
            <w:pPr>
              <w:rPr>
                <w:rFonts w:ascii="Arial" w:hAnsi="Arial" w:cs="Arial"/>
                <w:sz w:val="20"/>
                <w:szCs w:val="20"/>
              </w:rPr>
            </w:pPr>
            <w:r w:rsidRPr="00AC4B93">
              <w:rPr>
                <w:rFonts w:ascii="Arial" w:hAnsi="Arial" w:cs="Arial"/>
                <w:sz w:val="20"/>
                <w:szCs w:val="20"/>
              </w:rPr>
              <w:t xml:space="preserve">Уменьшение прочих остатков средств бюджетов  </w:t>
            </w:r>
          </w:p>
        </w:tc>
        <w:tc>
          <w:tcPr>
            <w:tcW w:w="2555" w:type="dxa"/>
            <w:gridSpan w:val="2"/>
            <w:tcBorders>
              <w:top w:val="single" w:sz="8" w:space="0" w:color="auto"/>
              <w:left w:val="nil"/>
              <w:bottom w:val="nil"/>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00001050200000000600</w:t>
            </w:r>
          </w:p>
        </w:tc>
        <w:tc>
          <w:tcPr>
            <w:tcW w:w="1418" w:type="dxa"/>
            <w:gridSpan w:val="2"/>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18923,1</w:t>
            </w:r>
          </w:p>
        </w:tc>
        <w:tc>
          <w:tcPr>
            <w:tcW w:w="1414" w:type="dxa"/>
            <w:gridSpan w:val="2"/>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17325,5</w:t>
            </w:r>
          </w:p>
        </w:tc>
        <w:tc>
          <w:tcPr>
            <w:tcW w:w="1417" w:type="dxa"/>
            <w:gridSpan w:val="3"/>
            <w:tcBorders>
              <w:top w:val="single" w:sz="8" w:space="0" w:color="auto"/>
              <w:left w:val="nil"/>
              <w:bottom w:val="nil"/>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17261,5</w:t>
            </w:r>
          </w:p>
        </w:tc>
      </w:tr>
      <w:tr w:rsidR="00757D3B" w:rsidRPr="00AC4B93" w:rsidTr="00757D3B">
        <w:trPr>
          <w:gridAfter w:val="7"/>
          <w:wAfter w:w="1444" w:type="dxa"/>
          <w:trHeight w:val="615"/>
        </w:trPr>
        <w:tc>
          <w:tcPr>
            <w:tcW w:w="3981" w:type="dxa"/>
            <w:tcBorders>
              <w:top w:val="single" w:sz="8" w:space="0" w:color="auto"/>
              <w:left w:val="single" w:sz="8" w:space="0" w:color="auto"/>
              <w:bottom w:val="nil"/>
              <w:right w:val="single" w:sz="8" w:space="0" w:color="auto"/>
            </w:tcBorders>
            <w:shd w:val="clear" w:color="auto" w:fill="auto"/>
            <w:hideMark/>
          </w:tcPr>
          <w:p w:rsidR="00AC4B93" w:rsidRPr="00AC4B93" w:rsidRDefault="00AC4B93" w:rsidP="00AC4B93">
            <w:pPr>
              <w:rPr>
                <w:rFonts w:ascii="Arial" w:hAnsi="Arial" w:cs="Arial"/>
                <w:sz w:val="20"/>
                <w:szCs w:val="20"/>
              </w:rPr>
            </w:pPr>
            <w:r w:rsidRPr="00AC4B93">
              <w:rPr>
                <w:rFonts w:ascii="Arial" w:hAnsi="Arial" w:cs="Arial"/>
                <w:sz w:val="20"/>
                <w:szCs w:val="20"/>
              </w:rPr>
              <w:t>Уменьшение прочих остатков денежных средств бюджетов</w:t>
            </w:r>
          </w:p>
        </w:tc>
        <w:tc>
          <w:tcPr>
            <w:tcW w:w="2555" w:type="dxa"/>
            <w:gridSpan w:val="2"/>
            <w:tcBorders>
              <w:top w:val="single" w:sz="8" w:space="0" w:color="auto"/>
              <w:left w:val="nil"/>
              <w:bottom w:val="nil"/>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00001050201000000610</w:t>
            </w:r>
          </w:p>
        </w:tc>
        <w:tc>
          <w:tcPr>
            <w:tcW w:w="1418" w:type="dxa"/>
            <w:gridSpan w:val="2"/>
            <w:tcBorders>
              <w:top w:val="single" w:sz="8" w:space="0" w:color="auto"/>
              <w:left w:val="nil"/>
              <w:bottom w:val="nil"/>
              <w:right w:val="single" w:sz="8" w:space="0" w:color="000000"/>
            </w:tcBorders>
            <w:shd w:val="clear" w:color="auto" w:fill="auto"/>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18923,1</w:t>
            </w:r>
          </w:p>
        </w:tc>
        <w:tc>
          <w:tcPr>
            <w:tcW w:w="1414" w:type="dxa"/>
            <w:gridSpan w:val="2"/>
            <w:tcBorders>
              <w:top w:val="single" w:sz="8" w:space="0" w:color="auto"/>
              <w:left w:val="nil"/>
              <w:bottom w:val="nil"/>
              <w:right w:val="single" w:sz="8" w:space="0" w:color="000000"/>
            </w:tcBorders>
            <w:shd w:val="clear" w:color="auto" w:fill="auto"/>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17325,5</w:t>
            </w:r>
          </w:p>
        </w:tc>
        <w:tc>
          <w:tcPr>
            <w:tcW w:w="1417" w:type="dxa"/>
            <w:gridSpan w:val="3"/>
            <w:tcBorders>
              <w:top w:val="single" w:sz="8" w:space="0" w:color="auto"/>
              <w:left w:val="nil"/>
              <w:bottom w:val="nil"/>
              <w:right w:val="single" w:sz="8" w:space="0" w:color="000000"/>
            </w:tcBorders>
            <w:shd w:val="clear" w:color="auto" w:fill="auto"/>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17261,5</w:t>
            </w:r>
          </w:p>
        </w:tc>
      </w:tr>
      <w:tr w:rsidR="00757D3B" w:rsidRPr="00AC4B93" w:rsidTr="00757D3B">
        <w:trPr>
          <w:gridAfter w:val="7"/>
          <w:wAfter w:w="1444" w:type="dxa"/>
          <w:trHeight w:val="675"/>
        </w:trPr>
        <w:tc>
          <w:tcPr>
            <w:tcW w:w="3981" w:type="dxa"/>
            <w:tcBorders>
              <w:top w:val="single" w:sz="8" w:space="0" w:color="auto"/>
              <w:left w:val="single" w:sz="8" w:space="0" w:color="auto"/>
              <w:bottom w:val="single" w:sz="8" w:space="0" w:color="auto"/>
              <w:right w:val="single" w:sz="8" w:space="0" w:color="auto"/>
            </w:tcBorders>
            <w:shd w:val="clear" w:color="auto" w:fill="auto"/>
            <w:hideMark/>
          </w:tcPr>
          <w:p w:rsidR="00AC4B93" w:rsidRPr="00AC4B93" w:rsidRDefault="00AC4B93" w:rsidP="00AC4B93">
            <w:pPr>
              <w:rPr>
                <w:rFonts w:ascii="Arial" w:hAnsi="Arial" w:cs="Arial"/>
                <w:sz w:val="20"/>
                <w:szCs w:val="20"/>
              </w:rPr>
            </w:pPr>
            <w:r w:rsidRPr="00AC4B93">
              <w:rPr>
                <w:rFonts w:ascii="Arial" w:hAnsi="Arial" w:cs="Arial"/>
                <w:sz w:val="20"/>
                <w:szCs w:val="20"/>
              </w:rPr>
              <w:t>Уменьшение прочих остатков денежных средств бюджетов муниципальных образований</w:t>
            </w:r>
          </w:p>
        </w:tc>
        <w:tc>
          <w:tcPr>
            <w:tcW w:w="2555" w:type="dxa"/>
            <w:gridSpan w:val="2"/>
            <w:tcBorders>
              <w:top w:val="single" w:sz="8" w:space="0" w:color="auto"/>
              <w:left w:val="nil"/>
              <w:bottom w:val="single" w:sz="8" w:space="0" w:color="auto"/>
              <w:right w:val="single" w:sz="8" w:space="0" w:color="auto"/>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14901050201100000610</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18923,1</w:t>
            </w:r>
          </w:p>
        </w:tc>
        <w:tc>
          <w:tcPr>
            <w:tcW w:w="1414" w:type="dxa"/>
            <w:gridSpan w:val="2"/>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17325,5</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AC4B93" w:rsidRPr="00AC4B93" w:rsidRDefault="00AC4B93" w:rsidP="00AC4B93">
            <w:pPr>
              <w:jc w:val="center"/>
              <w:rPr>
                <w:rFonts w:ascii="Arial" w:hAnsi="Arial" w:cs="Arial"/>
                <w:sz w:val="20"/>
                <w:szCs w:val="20"/>
              </w:rPr>
            </w:pPr>
            <w:r w:rsidRPr="00AC4B93">
              <w:rPr>
                <w:rFonts w:ascii="Arial" w:hAnsi="Arial" w:cs="Arial"/>
                <w:sz w:val="20"/>
                <w:szCs w:val="20"/>
              </w:rPr>
              <w:t>17261,5</w:t>
            </w:r>
          </w:p>
        </w:tc>
      </w:tr>
      <w:tr w:rsidR="00757D3B" w:rsidRPr="00AC4B93" w:rsidTr="00757D3B">
        <w:trPr>
          <w:trHeight w:val="315"/>
        </w:trPr>
        <w:tc>
          <w:tcPr>
            <w:tcW w:w="3981" w:type="dxa"/>
            <w:tcBorders>
              <w:top w:val="nil"/>
              <w:left w:val="nil"/>
              <w:bottom w:val="nil"/>
              <w:right w:val="nil"/>
            </w:tcBorders>
            <w:shd w:val="clear" w:color="auto" w:fill="auto"/>
            <w:noWrap/>
            <w:vAlign w:val="bottom"/>
            <w:hideMark/>
          </w:tcPr>
          <w:p w:rsidR="00AC4B93" w:rsidRPr="00AC4B93" w:rsidRDefault="00AC4B93" w:rsidP="00AC4B93"/>
        </w:tc>
        <w:tc>
          <w:tcPr>
            <w:tcW w:w="2555"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1689" w:type="dxa"/>
            <w:gridSpan w:val="3"/>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1284"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1625" w:type="dxa"/>
            <w:gridSpan w:val="5"/>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c>
          <w:tcPr>
            <w:tcW w:w="623" w:type="dxa"/>
            <w:gridSpan w:val="2"/>
            <w:tcBorders>
              <w:top w:val="nil"/>
              <w:left w:val="nil"/>
              <w:bottom w:val="nil"/>
              <w:right w:val="nil"/>
            </w:tcBorders>
            <w:shd w:val="clear" w:color="auto" w:fill="auto"/>
            <w:noWrap/>
            <w:vAlign w:val="bottom"/>
            <w:hideMark/>
          </w:tcPr>
          <w:p w:rsidR="00AC4B93" w:rsidRPr="00AC4B93" w:rsidRDefault="00AC4B93" w:rsidP="00AC4B93">
            <w:pPr>
              <w:rPr>
                <w:rFonts w:ascii="Arial CYR" w:hAnsi="Arial CYR" w:cs="Arial CYR"/>
                <w:sz w:val="20"/>
                <w:szCs w:val="20"/>
              </w:rPr>
            </w:pPr>
          </w:p>
        </w:tc>
      </w:tr>
    </w:tbl>
    <w:p w:rsidR="00E35B2E" w:rsidRDefault="00E35B2E" w:rsidP="00E35B2E">
      <w:pPr>
        <w:jc w:val="center"/>
        <w:rPr>
          <w:b/>
          <w:sz w:val="28"/>
          <w:szCs w:val="28"/>
        </w:rPr>
        <w:sectPr w:rsidR="00E35B2E" w:rsidSect="00DC6854">
          <w:type w:val="continuous"/>
          <w:pgSz w:w="11906" w:h="16838"/>
          <w:pgMar w:top="568" w:right="1133" w:bottom="1134" w:left="851" w:header="708" w:footer="708" w:gutter="0"/>
          <w:cols w:space="708"/>
          <w:docGrid w:linePitch="360"/>
        </w:sectPr>
      </w:pPr>
    </w:p>
    <w:p w:rsidR="00E35B2E" w:rsidRDefault="00E35B2E" w:rsidP="00E35B2E">
      <w:pPr>
        <w:jc w:val="center"/>
        <w:rPr>
          <w:b/>
          <w:sz w:val="28"/>
          <w:szCs w:val="28"/>
        </w:rPr>
        <w:sectPr w:rsidR="00E35B2E" w:rsidSect="00E35B2E">
          <w:type w:val="continuous"/>
          <w:pgSz w:w="11906" w:h="16838"/>
          <w:pgMar w:top="568" w:right="10205" w:bottom="1134" w:left="851" w:header="708" w:footer="708" w:gutter="0"/>
          <w:cols w:num="2" w:space="708"/>
          <w:docGrid w:linePitch="360"/>
        </w:sectPr>
      </w:pPr>
    </w:p>
    <w:p w:rsidR="00E35B2E" w:rsidRPr="00E35B2E" w:rsidRDefault="00E35B2E" w:rsidP="002B1C40">
      <w:pPr>
        <w:pStyle w:val="aa"/>
        <w:jc w:val="both"/>
        <w:rPr>
          <w:rFonts w:ascii="Arial" w:hAnsi="Arial" w:cs="Arial"/>
          <w:b/>
          <w:sz w:val="22"/>
          <w:szCs w:val="22"/>
        </w:rPr>
      </w:pPr>
      <w:r w:rsidRPr="00E35B2E">
        <w:rPr>
          <w:rFonts w:ascii="Arial" w:hAnsi="Arial" w:cs="Arial"/>
          <w:b/>
          <w:sz w:val="22"/>
          <w:szCs w:val="22"/>
        </w:rPr>
        <w:lastRenderedPageBreak/>
        <w:t xml:space="preserve">ПОЯСНИТЕЛЬНАЯ ЗАПИСКА </w:t>
      </w:r>
    </w:p>
    <w:p w:rsidR="00E35B2E" w:rsidRPr="00E35B2E" w:rsidRDefault="00E35B2E" w:rsidP="002B1C40">
      <w:pPr>
        <w:jc w:val="both"/>
        <w:rPr>
          <w:rFonts w:ascii="Arial" w:hAnsi="Arial" w:cs="Arial"/>
          <w:b/>
          <w:sz w:val="22"/>
          <w:szCs w:val="22"/>
        </w:rPr>
      </w:pPr>
      <w:r w:rsidRPr="00E35B2E">
        <w:rPr>
          <w:rFonts w:ascii="Arial" w:hAnsi="Arial" w:cs="Arial"/>
          <w:b/>
          <w:sz w:val="22"/>
          <w:szCs w:val="22"/>
        </w:rPr>
        <w:t xml:space="preserve">к проекту бюджета МО «Укыр» </w:t>
      </w:r>
    </w:p>
    <w:p w:rsidR="00E35B2E" w:rsidRPr="00E35B2E" w:rsidRDefault="00E35B2E" w:rsidP="002B1C40">
      <w:pPr>
        <w:jc w:val="both"/>
        <w:rPr>
          <w:rFonts w:ascii="Arial" w:hAnsi="Arial" w:cs="Arial"/>
          <w:b/>
          <w:sz w:val="22"/>
          <w:szCs w:val="22"/>
        </w:rPr>
      </w:pPr>
      <w:r w:rsidRPr="00E35B2E">
        <w:rPr>
          <w:rFonts w:ascii="Arial" w:hAnsi="Arial" w:cs="Arial"/>
          <w:b/>
          <w:sz w:val="22"/>
          <w:szCs w:val="22"/>
        </w:rPr>
        <w:t>«О бюджете на 2020 год и на плановый период 2021-2022 годов»</w:t>
      </w:r>
    </w:p>
    <w:p w:rsidR="00E35B2E" w:rsidRPr="00E35B2E" w:rsidRDefault="00E35B2E" w:rsidP="002B1C40">
      <w:pPr>
        <w:ind w:firstLine="567"/>
        <w:jc w:val="both"/>
        <w:rPr>
          <w:rFonts w:ascii="Arial" w:hAnsi="Arial" w:cs="Arial"/>
          <w:sz w:val="22"/>
          <w:szCs w:val="22"/>
        </w:rPr>
      </w:pPr>
    </w:p>
    <w:p w:rsidR="00E35B2E" w:rsidRPr="00E35B2E" w:rsidRDefault="00E35B2E" w:rsidP="002B1C40">
      <w:pPr>
        <w:pStyle w:val="9"/>
        <w:jc w:val="both"/>
        <w:rPr>
          <w:rFonts w:ascii="Arial" w:hAnsi="Arial" w:cs="Arial"/>
          <w:sz w:val="22"/>
          <w:szCs w:val="22"/>
        </w:rPr>
      </w:pPr>
      <w:r w:rsidRPr="00E35B2E">
        <w:rPr>
          <w:rFonts w:ascii="Arial" w:hAnsi="Arial" w:cs="Arial"/>
          <w:sz w:val="22"/>
          <w:szCs w:val="22"/>
        </w:rPr>
        <w:t>РАСХОДЫ БЮДЖЕТА МО «УКЫР»</w:t>
      </w:r>
    </w:p>
    <w:p w:rsidR="00E35B2E" w:rsidRPr="00E35B2E" w:rsidRDefault="00E35B2E" w:rsidP="002B1C40">
      <w:pPr>
        <w:pStyle w:val="ConsNormal"/>
        <w:ind w:firstLine="540"/>
        <w:jc w:val="both"/>
        <w:rPr>
          <w:sz w:val="22"/>
          <w:szCs w:val="22"/>
        </w:rPr>
      </w:pPr>
    </w:p>
    <w:p w:rsidR="00E35B2E" w:rsidRPr="00E35B2E" w:rsidRDefault="00E35B2E" w:rsidP="002B1C40">
      <w:pPr>
        <w:ind w:firstLine="567"/>
        <w:jc w:val="both"/>
        <w:rPr>
          <w:rFonts w:ascii="Arial" w:hAnsi="Arial" w:cs="Arial"/>
          <w:sz w:val="22"/>
          <w:szCs w:val="22"/>
        </w:rPr>
      </w:pPr>
      <w:r w:rsidRPr="00E35B2E">
        <w:rPr>
          <w:rFonts w:ascii="Arial" w:hAnsi="Arial" w:cs="Arial"/>
          <w:sz w:val="22"/>
          <w:szCs w:val="22"/>
        </w:rPr>
        <w:t>Объем расходов бюджета МО «Укыр» на 2020 год  и на плановый период 2021-2022 годы сформирован в  размере  18923,1 тыс. рублей, на 2021 год- 17325,5 тыс. рублей, на 2022 год- 17261,5 тыс. рублей.</w:t>
      </w:r>
    </w:p>
    <w:p w:rsidR="00E35B2E" w:rsidRPr="00E35B2E" w:rsidRDefault="00E35B2E" w:rsidP="002B1C40">
      <w:pPr>
        <w:ind w:firstLine="567"/>
        <w:jc w:val="both"/>
        <w:rPr>
          <w:rFonts w:ascii="Arial" w:hAnsi="Arial" w:cs="Arial"/>
          <w:sz w:val="22"/>
          <w:szCs w:val="22"/>
        </w:rPr>
      </w:pPr>
      <w:r w:rsidRPr="00E35B2E">
        <w:rPr>
          <w:rFonts w:ascii="Arial" w:hAnsi="Arial" w:cs="Arial"/>
          <w:sz w:val="22"/>
          <w:szCs w:val="22"/>
        </w:rPr>
        <w:t xml:space="preserve">Учитывая прогнозируемый объем доходов, дефицит бюджета МО «Укыр» на 2020 год сложился в сумме 233,7 тыс. рублей или 5 % от объема доходов без учета объема безвозмездных поступлений, на 2021 год – 237,7 тыс. рублей, на 2022 год – 247,7 тыс. рублей. </w:t>
      </w:r>
    </w:p>
    <w:p w:rsidR="00E35B2E" w:rsidRPr="00E35B2E" w:rsidRDefault="00E35B2E" w:rsidP="002B1C40">
      <w:pPr>
        <w:ind w:firstLine="567"/>
        <w:jc w:val="both"/>
        <w:rPr>
          <w:rFonts w:ascii="Arial" w:hAnsi="Arial" w:cs="Arial"/>
          <w:sz w:val="22"/>
          <w:szCs w:val="22"/>
        </w:rPr>
      </w:pPr>
      <w:r w:rsidRPr="00E35B2E">
        <w:rPr>
          <w:rFonts w:ascii="Arial" w:hAnsi="Arial" w:cs="Arial"/>
          <w:sz w:val="22"/>
          <w:szCs w:val="22"/>
        </w:rPr>
        <w:t>Формирование расходов местного  бюджета на 2020 год и на плановый период 2021-2022 годов 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утвержденных Постановлением губернатора Иркутской области от 03.08.2012 года № 416-пп «Об утверждении Положения о порядке и сроках составления проекта областного бюджета, проекта бюджета территориального государственного внебюджетного фонда и порядке работы над документами и материалами, представляемыми в Законодательное Собрание Иркутской области одновременно с проектом областного бюджета и Постановления Главы МО «Укыр» № 278 от 25.10.2018 года «О бюджетном процессе в муниципальном образовании «Укыр» .</w:t>
      </w:r>
    </w:p>
    <w:p w:rsidR="00E35B2E" w:rsidRPr="00E35B2E" w:rsidRDefault="00E35B2E" w:rsidP="002B1C40">
      <w:pPr>
        <w:pStyle w:val="23"/>
        <w:spacing w:line="240" w:lineRule="auto"/>
        <w:ind w:firstLine="567"/>
        <w:jc w:val="both"/>
        <w:rPr>
          <w:rFonts w:ascii="Arial" w:hAnsi="Arial" w:cs="Arial"/>
          <w:b/>
          <w:sz w:val="22"/>
          <w:szCs w:val="22"/>
          <w:u w:val="single"/>
        </w:rPr>
      </w:pPr>
    </w:p>
    <w:p w:rsidR="00E35B2E" w:rsidRPr="00E35B2E" w:rsidRDefault="00E35B2E" w:rsidP="002B1C40">
      <w:pPr>
        <w:pStyle w:val="23"/>
        <w:spacing w:line="240" w:lineRule="auto"/>
        <w:ind w:firstLine="567"/>
        <w:jc w:val="both"/>
        <w:rPr>
          <w:rFonts w:ascii="Arial" w:hAnsi="Arial" w:cs="Arial"/>
          <w:b/>
          <w:sz w:val="22"/>
          <w:szCs w:val="22"/>
          <w:u w:val="single"/>
        </w:rPr>
      </w:pPr>
      <w:r w:rsidRPr="00E35B2E">
        <w:rPr>
          <w:rFonts w:ascii="Arial" w:hAnsi="Arial" w:cs="Arial"/>
          <w:b/>
          <w:sz w:val="22"/>
          <w:szCs w:val="22"/>
          <w:u w:val="single"/>
        </w:rPr>
        <w:t>Раздел 01 «Общегосударственные вопросы»</w:t>
      </w:r>
    </w:p>
    <w:p w:rsidR="00E35B2E" w:rsidRPr="00E35B2E" w:rsidRDefault="00E35B2E" w:rsidP="002B1C40">
      <w:pPr>
        <w:pStyle w:val="23"/>
        <w:spacing w:line="240" w:lineRule="auto"/>
        <w:ind w:firstLine="567"/>
        <w:jc w:val="both"/>
        <w:rPr>
          <w:rFonts w:ascii="Arial" w:hAnsi="Arial" w:cs="Arial"/>
          <w:sz w:val="22"/>
          <w:szCs w:val="22"/>
        </w:rPr>
      </w:pPr>
    </w:p>
    <w:p w:rsidR="00E35B2E" w:rsidRPr="00E35B2E" w:rsidRDefault="00E35B2E" w:rsidP="002B1C40">
      <w:pPr>
        <w:pStyle w:val="23"/>
        <w:spacing w:line="240" w:lineRule="auto"/>
        <w:ind w:firstLine="567"/>
        <w:jc w:val="both"/>
        <w:rPr>
          <w:rFonts w:ascii="Arial" w:hAnsi="Arial" w:cs="Arial"/>
          <w:sz w:val="22"/>
          <w:szCs w:val="22"/>
        </w:rPr>
      </w:pPr>
      <w:r w:rsidRPr="00E35B2E">
        <w:rPr>
          <w:rFonts w:ascii="Arial" w:hAnsi="Arial" w:cs="Arial"/>
          <w:sz w:val="22"/>
          <w:szCs w:val="22"/>
        </w:rPr>
        <w:t xml:space="preserve">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w:t>
      </w:r>
    </w:p>
    <w:p w:rsidR="00E35B2E" w:rsidRPr="00E35B2E" w:rsidRDefault="00E35B2E" w:rsidP="002B1C40">
      <w:pPr>
        <w:ind w:firstLine="567"/>
        <w:jc w:val="both"/>
        <w:rPr>
          <w:rFonts w:ascii="Arial" w:hAnsi="Arial" w:cs="Arial"/>
          <w:sz w:val="22"/>
          <w:szCs w:val="22"/>
        </w:rPr>
      </w:pPr>
      <w:r w:rsidRPr="00E35B2E">
        <w:rPr>
          <w:rFonts w:ascii="Arial" w:hAnsi="Arial" w:cs="Arial"/>
          <w:sz w:val="22"/>
          <w:szCs w:val="22"/>
        </w:rPr>
        <w:t xml:space="preserve">Основными нормативными правовыми актами органов местного самоуправления МО «Укыр», регулирующих вопросы формирования заработной платы работников и штатных расписаний являются Трудовой кодекс РФ, Федеральный закон от 02.03.2007г. №25-ФЗ «О муниципальной службе в Российской Федерации», Закон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 Иркутской области от 15.10.2007г. №88-оз «Об отдельных вопросах муниципальной службы в Иркутской области», постановлением Правительства Иркутской области от 29.12.2009г.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 Губернатора Иркутской области №256-уг от 25.10.2019 г. «О размерах окладов за классный чин государственных </w:t>
      </w:r>
      <w:r w:rsidRPr="00E35B2E">
        <w:rPr>
          <w:rFonts w:ascii="Arial" w:hAnsi="Arial" w:cs="Arial"/>
          <w:sz w:val="22"/>
          <w:szCs w:val="22"/>
        </w:rPr>
        <w:lastRenderedPageBreak/>
        <w:t>гражданских служащих Иркутской области», Указ Губернатора Иркутской области №98-уг от 15.04.2013г. «Об оплате труда работников, замещающих должности, не являющиеся должностями государственной гражданской службы Иркутской области, вспомогательного персонала органов государственной власти Иркутской области и иных государственных органов Иркутской области», Указ Губернатора Иркутской области №255-уг от 25.10.2019г. «О повышении окладов месячного содержания государственных гражданских служащих Иркутской области».</w:t>
      </w:r>
    </w:p>
    <w:p w:rsidR="00E35B2E" w:rsidRPr="00E35B2E" w:rsidRDefault="00E35B2E" w:rsidP="002B1C40">
      <w:pPr>
        <w:pStyle w:val="23"/>
        <w:spacing w:line="240" w:lineRule="auto"/>
        <w:ind w:firstLine="567"/>
        <w:jc w:val="both"/>
        <w:rPr>
          <w:rFonts w:ascii="Arial" w:hAnsi="Arial" w:cs="Arial"/>
          <w:b/>
          <w:i/>
          <w:sz w:val="22"/>
          <w:szCs w:val="22"/>
        </w:rPr>
      </w:pPr>
    </w:p>
    <w:p w:rsidR="00E35B2E" w:rsidRPr="00E35B2E" w:rsidRDefault="00E35B2E" w:rsidP="002B1C40">
      <w:pPr>
        <w:pStyle w:val="23"/>
        <w:spacing w:line="240" w:lineRule="auto"/>
        <w:ind w:left="0" w:firstLine="850"/>
        <w:jc w:val="both"/>
        <w:rPr>
          <w:rFonts w:ascii="Arial" w:hAnsi="Arial" w:cs="Arial"/>
          <w:sz w:val="22"/>
          <w:szCs w:val="22"/>
        </w:rPr>
      </w:pPr>
      <w:r w:rsidRPr="00E35B2E">
        <w:rPr>
          <w:rFonts w:ascii="Arial" w:hAnsi="Arial" w:cs="Arial"/>
          <w:b/>
          <w:i/>
          <w:sz w:val="22"/>
          <w:szCs w:val="22"/>
        </w:rPr>
        <w:t>По подразделу 02 «Функционирование высшего должностного лица субъекта Российской Федерации и муниципального образования»</w:t>
      </w:r>
      <w:r w:rsidRPr="00E35B2E">
        <w:rPr>
          <w:rFonts w:ascii="Arial" w:hAnsi="Arial" w:cs="Arial"/>
          <w:i/>
          <w:sz w:val="22"/>
          <w:szCs w:val="22"/>
        </w:rPr>
        <w:t xml:space="preserve"> </w:t>
      </w:r>
      <w:r w:rsidRPr="00E35B2E">
        <w:rPr>
          <w:rFonts w:ascii="Arial" w:hAnsi="Arial" w:cs="Arial"/>
          <w:sz w:val="22"/>
          <w:szCs w:val="22"/>
        </w:rPr>
        <w:t>объем расходов на выплату заработной платы  и начислениям на неё в проекте предусмотрено на  2020 год - 1106,92 тыс. рублей, на 2021– 2022 года по 1106,92 тыс. рублей, соответственно.  Размер  оплаты  труда  главы поселения на 2020 год 850,17 тыс. рублей, установленный министерством труда и занятости Иркутской области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E35B2E" w:rsidRPr="00E35B2E" w:rsidRDefault="00E35B2E" w:rsidP="002B1C40">
      <w:pPr>
        <w:pStyle w:val="23"/>
        <w:spacing w:line="240" w:lineRule="auto"/>
        <w:ind w:firstLine="567"/>
        <w:jc w:val="both"/>
        <w:rPr>
          <w:rFonts w:ascii="Arial" w:hAnsi="Arial" w:cs="Arial"/>
          <w:sz w:val="22"/>
          <w:szCs w:val="22"/>
        </w:rPr>
      </w:pPr>
    </w:p>
    <w:p w:rsidR="00E35B2E" w:rsidRPr="00E35B2E" w:rsidRDefault="00E35B2E" w:rsidP="002B1C40">
      <w:pPr>
        <w:pStyle w:val="25"/>
        <w:ind w:left="0" w:firstLine="567"/>
        <w:jc w:val="both"/>
        <w:rPr>
          <w:rFonts w:ascii="Arial" w:hAnsi="Arial" w:cs="Arial"/>
          <w:sz w:val="22"/>
          <w:szCs w:val="22"/>
        </w:rPr>
      </w:pPr>
      <w:r w:rsidRPr="00E35B2E">
        <w:rPr>
          <w:rFonts w:ascii="Arial" w:hAnsi="Arial" w:cs="Arial"/>
          <w:b/>
          <w:i/>
          <w:sz w:val="22"/>
          <w:szCs w:val="22"/>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35B2E">
        <w:rPr>
          <w:rFonts w:ascii="Arial" w:hAnsi="Arial" w:cs="Arial"/>
          <w:sz w:val="22"/>
          <w:szCs w:val="22"/>
        </w:rPr>
        <w:t xml:space="preserve"> объем расходов на обеспечение деятельности высшего органа исполнительной власти МО «Укыр» – администрации МО «Укыр» составляет на 2020 год  6503,7 тыс. рублей, в том числе на заработную плату и начисления на неё – 4916,7 тыс. рублей, на коммунальные услуги 800,0 тыс. рублей, на прочую </w:t>
      </w:r>
      <w:r w:rsidRPr="00E35B2E">
        <w:rPr>
          <w:rFonts w:ascii="Arial" w:hAnsi="Arial" w:cs="Arial"/>
          <w:sz w:val="22"/>
          <w:szCs w:val="22"/>
        </w:rPr>
        <w:lastRenderedPageBreak/>
        <w:t>закупку товаров, работ и услуг для обеспечения муниципальных услуг -787,0 тыс. руб., в том числе 3,0 тыс. руб. на учебу по УКП (учебно-консультационном центре неработающего населения, 4,0 тыс. рублей на приобретение плакатов, накладных пособий  и стендов по ГО ЧС, в 2021 год -6203,7 тыс. рублей, в том числе на заработную плату и начисления на неё – 4916,7 тыс. рублей, на оплату коммунальных услуг- 500,0 тыс. руб., на  приобретение услуг -787,0 тыс. руб.,  аналогично и в 2022 году</w:t>
      </w:r>
    </w:p>
    <w:p w:rsidR="00E35B2E" w:rsidRPr="00E35B2E" w:rsidRDefault="00E35B2E" w:rsidP="002B1C40">
      <w:pPr>
        <w:pStyle w:val="25"/>
        <w:ind w:left="0" w:firstLine="567"/>
        <w:jc w:val="both"/>
        <w:rPr>
          <w:rFonts w:ascii="Arial" w:hAnsi="Arial" w:cs="Arial"/>
          <w:snapToGrid w:val="0"/>
          <w:sz w:val="22"/>
          <w:szCs w:val="22"/>
        </w:rPr>
      </w:pPr>
    </w:p>
    <w:p w:rsidR="00E35B2E" w:rsidRPr="00E35B2E" w:rsidRDefault="00E35B2E" w:rsidP="002B1C40">
      <w:pPr>
        <w:ind w:firstLine="567"/>
        <w:jc w:val="both"/>
        <w:rPr>
          <w:rFonts w:ascii="Arial" w:hAnsi="Arial" w:cs="Arial"/>
          <w:sz w:val="22"/>
          <w:szCs w:val="22"/>
        </w:rPr>
      </w:pPr>
      <w:r w:rsidRPr="00E35B2E">
        <w:rPr>
          <w:rFonts w:ascii="Arial" w:hAnsi="Arial" w:cs="Arial"/>
          <w:b/>
          <w:i/>
          <w:sz w:val="22"/>
          <w:szCs w:val="22"/>
        </w:rPr>
        <w:t xml:space="preserve">По подразделу 11 «Резервные фонды» </w:t>
      </w:r>
      <w:r w:rsidRPr="00E35B2E">
        <w:rPr>
          <w:rFonts w:ascii="Arial" w:hAnsi="Arial" w:cs="Arial"/>
          <w:sz w:val="22"/>
          <w:szCs w:val="22"/>
        </w:rPr>
        <w:t>определен объем резервного фонда администрации МО «Укыр», за счет собственных доходов на 2020-2022 гг. в сумме 10,0 тыс. рублей (соответственно в соответствии со ст.81 БК РФ не превышает 3 процентов общего объема планируемых расходов)</w:t>
      </w:r>
    </w:p>
    <w:p w:rsidR="00E35B2E" w:rsidRPr="00E35B2E" w:rsidRDefault="00E35B2E" w:rsidP="002B1C40">
      <w:pPr>
        <w:ind w:firstLine="567"/>
        <w:jc w:val="both"/>
        <w:rPr>
          <w:rFonts w:ascii="Arial" w:hAnsi="Arial" w:cs="Arial"/>
          <w:sz w:val="22"/>
          <w:szCs w:val="22"/>
        </w:rPr>
      </w:pPr>
      <w:r w:rsidRPr="00E35B2E">
        <w:rPr>
          <w:rFonts w:ascii="Arial" w:hAnsi="Arial" w:cs="Arial"/>
          <w:b/>
          <w:i/>
          <w:sz w:val="22"/>
          <w:szCs w:val="22"/>
        </w:rPr>
        <w:t xml:space="preserve">По подразделу 13 «Осуществление областных государственных полномочий по определению перечня должностных лиц по составлению протоколов об административном правонарушении» </w:t>
      </w:r>
      <w:r w:rsidRPr="00E35B2E">
        <w:rPr>
          <w:rFonts w:ascii="Arial" w:hAnsi="Arial" w:cs="Arial"/>
          <w:sz w:val="22"/>
          <w:szCs w:val="22"/>
        </w:rPr>
        <w:t>определен объем на 2020-2022 г. в сумме по  0,7 тыс. рублей.</w:t>
      </w:r>
    </w:p>
    <w:p w:rsidR="00E35B2E" w:rsidRPr="00E35B2E" w:rsidRDefault="00E35B2E" w:rsidP="002B1C40">
      <w:pPr>
        <w:ind w:firstLine="567"/>
        <w:jc w:val="both"/>
        <w:rPr>
          <w:rFonts w:ascii="Arial" w:hAnsi="Arial" w:cs="Arial"/>
          <w:b/>
          <w:sz w:val="22"/>
          <w:szCs w:val="22"/>
          <w:u w:val="single"/>
        </w:rPr>
      </w:pPr>
    </w:p>
    <w:p w:rsidR="00E35B2E" w:rsidRPr="00E35B2E" w:rsidRDefault="00E35B2E" w:rsidP="002B1C40">
      <w:pPr>
        <w:ind w:firstLine="567"/>
        <w:jc w:val="both"/>
        <w:rPr>
          <w:rFonts w:ascii="Arial" w:hAnsi="Arial" w:cs="Arial"/>
          <w:b/>
          <w:sz w:val="22"/>
          <w:szCs w:val="22"/>
        </w:rPr>
      </w:pPr>
      <w:r w:rsidRPr="00E35B2E">
        <w:rPr>
          <w:rFonts w:ascii="Arial" w:hAnsi="Arial" w:cs="Arial"/>
          <w:b/>
          <w:sz w:val="22"/>
          <w:szCs w:val="22"/>
          <w:u w:val="single"/>
        </w:rPr>
        <w:t>Раздел 02 «Национальная оборона»</w:t>
      </w:r>
    </w:p>
    <w:p w:rsidR="00E35B2E" w:rsidRPr="00E35B2E" w:rsidRDefault="00E35B2E" w:rsidP="002B1C40">
      <w:pPr>
        <w:ind w:firstLine="567"/>
        <w:jc w:val="both"/>
        <w:rPr>
          <w:rFonts w:ascii="Arial" w:hAnsi="Arial" w:cs="Arial"/>
          <w:b/>
          <w:sz w:val="22"/>
          <w:szCs w:val="22"/>
        </w:rPr>
      </w:pPr>
      <w:r w:rsidRPr="00E35B2E">
        <w:rPr>
          <w:rFonts w:ascii="Arial" w:hAnsi="Arial" w:cs="Arial"/>
          <w:b/>
          <w:i/>
          <w:sz w:val="22"/>
          <w:szCs w:val="22"/>
        </w:rPr>
        <w:t xml:space="preserve">По подразделу 03 «Осуществление первичного воинского учета на территории, где отсутствуют военные комиссариаты» </w:t>
      </w:r>
      <w:r w:rsidRPr="00E35B2E">
        <w:rPr>
          <w:rFonts w:ascii="Arial" w:hAnsi="Arial" w:cs="Arial"/>
          <w:sz w:val="22"/>
          <w:szCs w:val="22"/>
        </w:rPr>
        <w:t>общий объем расходов на 2020 год составляет – 125,6 тыс. руб., в том числе на оплату труда и начисления на неё- 119,8 тыс. руб., на материальные запасы – 5,8 тыс. руб.; на 2021 год-126,2  тыс. руб., в том числе на оплату труда и начисления на неё- 120,3 тыс. руб., на материальные запасы – 5,9 тыс. руб.;  на 2022 год-129,1 тыс. руб., в том числе на оплату труда и начисления на неё- 123,1 тыс. руб., на материальные запасы – 6,0 тыс. руб. Общий объем расходов на 2020-2022 года выше ожидаемого прогноза на 9,5%.</w:t>
      </w:r>
    </w:p>
    <w:p w:rsidR="00E35B2E" w:rsidRPr="00E35B2E" w:rsidRDefault="00E35B2E" w:rsidP="002B1C40">
      <w:pPr>
        <w:ind w:firstLine="567"/>
        <w:jc w:val="both"/>
        <w:rPr>
          <w:rFonts w:ascii="Arial" w:hAnsi="Arial" w:cs="Arial"/>
          <w:b/>
          <w:sz w:val="22"/>
          <w:szCs w:val="22"/>
        </w:rPr>
      </w:pPr>
      <w:r w:rsidRPr="00E35B2E">
        <w:rPr>
          <w:rFonts w:ascii="Arial" w:hAnsi="Arial" w:cs="Arial"/>
          <w:b/>
          <w:sz w:val="22"/>
          <w:szCs w:val="22"/>
          <w:u w:val="single"/>
        </w:rPr>
        <w:t>Раздел 04 «Национальная экономика»</w:t>
      </w:r>
    </w:p>
    <w:p w:rsidR="00E35B2E" w:rsidRPr="00E35B2E" w:rsidRDefault="00E35B2E" w:rsidP="002B1C40">
      <w:pPr>
        <w:ind w:firstLine="567"/>
        <w:jc w:val="both"/>
        <w:rPr>
          <w:rFonts w:ascii="Arial" w:hAnsi="Arial" w:cs="Arial"/>
          <w:sz w:val="22"/>
          <w:szCs w:val="22"/>
        </w:rPr>
      </w:pPr>
      <w:r w:rsidRPr="00E35B2E">
        <w:rPr>
          <w:rFonts w:ascii="Arial" w:hAnsi="Arial" w:cs="Arial"/>
          <w:b/>
          <w:i/>
          <w:sz w:val="22"/>
          <w:szCs w:val="22"/>
        </w:rPr>
        <w:t xml:space="preserve">По подразделу 01 «Выполнение функций органами местного самоуправления» </w:t>
      </w:r>
      <w:r w:rsidRPr="00E35B2E">
        <w:rPr>
          <w:rFonts w:ascii="Arial" w:hAnsi="Arial" w:cs="Arial"/>
          <w:sz w:val="22"/>
          <w:szCs w:val="22"/>
        </w:rPr>
        <w:t xml:space="preserve">общий объем расходов на 2020-2022 гг. составляет 35,0 тыс. рублей, за счет средств </w:t>
      </w:r>
      <w:r w:rsidRPr="00E35B2E">
        <w:rPr>
          <w:rFonts w:ascii="Arial" w:hAnsi="Arial" w:cs="Arial"/>
          <w:snapToGrid w:val="0"/>
          <w:sz w:val="22"/>
          <w:szCs w:val="22"/>
        </w:rPr>
        <w:t xml:space="preserve">областного  фонда, </w:t>
      </w:r>
      <w:r w:rsidRPr="00E35B2E">
        <w:rPr>
          <w:rFonts w:ascii="Arial" w:hAnsi="Arial" w:cs="Arial"/>
          <w:snapToGrid w:val="0"/>
          <w:sz w:val="22"/>
          <w:szCs w:val="22"/>
        </w:rPr>
        <w:lastRenderedPageBreak/>
        <w:t>в том числе на заработную плату и начисления на неё – 33,2 тыс. рублей, на материальные запасы – 1,8 тыс. рублей.</w:t>
      </w:r>
    </w:p>
    <w:p w:rsidR="00E35B2E" w:rsidRPr="00E35B2E" w:rsidRDefault="00E35B2E" w:rsidP="002B1C40">
      <w:pPr>
        <w:ind w:firstLine="567"/>
        <w:jc w:val="both"/>
        <w:rPr>
          <w:rFonts w:ascii="Arial" w:hAnsi="Arial" w:cs="Arial"/>
          <w:b/>
          <w:sz w:val="22"/>
          <w:szCs w:val="22"/>
          <w:u w:val="single"/>
        </w:rPr>
      </w:pPr>
      <w:r w:rsidRPr="00E35B2E">
        <w:rPr>
          <w:rFonts w:ascii="Arial" w:hAnsi="Arial" w:cs="Arial"/>
          <w:b/>
          <w:sz w:val="22"/>
          <w:szCs w:val="22"/>
          <w:u w:val="single"/>
        </w:rPr>
        <w:t xml:space="preserve"> </w:t>
      </w:r>
    </w:p>
    <w:p w:rsidR="00E35B2E" w:rsidRPr="00E35B2E" w:rsidRDefault="00E35B2E" w:rsidP="002B1C40">
      <w:pPr>
        <w:pStyle w:val="25"/>
        <w:ind w:left="0" w:firstLine="567"/>
        <w:jc w:val="both"/>
        <w:rPr>
          <w:rFonts w:ascii="Arial" w:hAnsi="Arial" w:cs="Arial"/>
          <w:b/>
          <w:sz w:val="22"/>
          <w:szCs w:val="22"/>
          <w:u w:val="single"/>
        </w:rPr>
      </w:pPr>
      <w:r w:rsidRPr="00E35B2E">
        <w:rPr>
          <w:rFonts w:ascii="Arial" w:hAnsi="Arial" w:cs="Arial"/>
          <w:b/>
          <w:sz w:val="22"/>
          <w:szCs w:val="22"/>
          <w:u w:val="single"/>
        </w:rPr>
        <w:t>Подраздел 04 09 «Дорожное хозяйство»</w:t>
      </w:r>
    </w:p>
    <w:p w:rsidR="00E35B2E" w:rsidRPr="00E35B2E" w:rsidRDefault="00E35B2E" w:rsidP="002B1C40">
      <w:pPr>
        <w:pStyle w:val="25"/>
        <w:ind w:left="0" w:firstLine="567"/>
        <w:jc w:val="both"/>
        <w:rPr>
          <w:rFonts w:ascii="Arial" w:hAnsi="Arial" w:cs="Arial"/>
          <w:sz w:val="22"/>
          <w:szCs w:val="22"/>
        </w:rPr>
      </w:pPr>
      <w:r w:rsidRPr="00E35B2E">
        <w:rPr>
          <w:rFonts w:ascii="Arial" w:hAnsi="Arial" w:cs="Arial"/>
          <w:sz w:val="22"/>
          <w:szCs w:val="22"/>
        </w:rPr>
        <w:t>Расходы по этому разделу  учтены за счет местного бюджета от уплаты акцизов на нефтепродукты и продукты их переработки - на ремонт автомобильных дорог общего пользования населенных пунктов на территории администрации  МО «Укыр». В 2020 году в сумме 3069,3 тыс. рублей, в 2021 году- 3099,4 тыс. рублей, в 2022 году- 3248,6 тыс. рублей. В начале прогнозируемого года в сумму расходов прибавятся остатки денежных средств, неиспользованные в 2019 году.</w:t>
      </w:r>
    </w:p>
    <w:p w:rsidR="00E35B2E" w:rsidRPr="00E35B2E" w:rsidRDefault="00E35B2E" w:rsidP="002B1C40">
      <w:pPr>
        <w:pStyle w:val="25"/>
        <w:ind w:left="0" w:firstLine="567"/>
        <w:jc w:val="both"/>
        <w:rPr>
          <w:rFonts w:ascii="Arial" w:hAnsi="Arial" w:cs="Arial"/>
          <w:b/>
          <w:sz w:val="22"/>
          <w:szCs w:val="22"/>
          <w:u w:val="single"/>
        </w:rPr>
      </w:pPr>
      <w:r w:rsidRPr="00E35B2E">
        <w:rPr>
          <w:rFonts w:ascii="Arial" w:hAnsi="Arial" w:cs="Arial"/>
          <w:b/>
          <w:sz w:val="22"/>
          <w:szCs w:val="22"/>
          <w:u w:val="single"/>
        </w:rPr>
        <w:t>Раздел 05 «Жилищно-коммунальное хозяйство»</w:t>
      </w:r>
    </w:p>
    <w:p w:rsidR="00E35B2E" w:rsidRPr="00E35B2E" w:rsidRDefault="00E35B2E" w:rsidP="002B1C40">
      <w:pPr>
        <w:pStyle w:val="25"/>
        <w:ind w:left="0" w:firstLine="567"/>
        <w:jc w:val="both"/>
        <w:rPr>
          <w:rFonts w:ascii="Arial" w:hAnsi="Arial" w:cs="Arial"/>
          <w:sz w:val="22"/>
          <w:szCs w:val="22"/>
        </w:rPr>
      </w:pPr>
      <w:r w:rsidRPr="00E35B2E">
        <w:rPr>
          <w:rFonts w:ascii="Arial" w:hAnsi="Arial" w:cs="Arial"/>
          <w:b/>
          <w:i/>
          <w:sz w:val="22"/>
          <w:szCs w:val="22"/>
          <w:u w:val="single"/>
        </w:rPr>
        <w:t>По подразделу  02 « Коммунальное хозяйство»</w:t>
      </w:r>
      <w:r w:rsidRPr="00E35B2E">
        <w:rPr>
          <w:rFonts w:ascii="Arial" w:hAnsi="Arial" w:cs="Arial"/>
          <w:b/>
          <w:sz w:val="22"/>
          <w:szCs w:val="22"/>
          <w:u w:val="single"/>
        </w:rPr>
        <w:t xml:space="preserve"> </w:t>
      </w:r>
      <w:r w:rsidRPr="00E35B2E">
        <w:rPr>
          <w:rFonts w:ascii="Arial" w:hAnsi="Arial" w:cs="Arial"/>
          <w:sz w:val="22"/>
          <w:szCs w:val="22"/>
        </w:rPr>
        <w:t>общий объем расходов составляет в 2020 году- 769,9 тыс. руб., 2021 г.- 418,9 тыс. руб., 2022 г. – 350,0 тыс. руб. В этом разделе учитываются расходы по содержанию водокачек, свалок,  на территории населенных пунктов - это оплата по договорам работникам  7 водокачек, оплата страховых платежей, оплата электроэнергии, приобретение материальных запасов, текущие ремонты, чистка территории свалок и т.д.)</w:t>
      </w:r>
    </w:p>
    <w:p w:rsidR="00E35B2E" w:rsidRPr="00E35B2E" w:rsidRDefault="00E35B2E" w:rsidP="002B1C40">
      <w:pPr>
        <w:pStyle w:val="25"/>
        <w:ind w:left="0" w:firstLine="567"/>
        <w:jc w:val="both"/>
        <w:rPr>
          <w:rFonts w:ascii="Arial" w:hAnsi="Arial" w:cs="Arial"/>
          <w:sz w:val="22"/>
          <w:szCs w:val="22"/>
        </w:rPr>
      </w:pPr>
      <w:r w:rsidRPr="00E35B2E">
        <w:rPr>
          <w:rFonts w:ascii="Arial" w:hAnsi="Arial" w:cs="Arial"/>
          <w:b/>
          <w:i/>
          <w:sz w:val="22"/>
          <w:szCs w:val="22"/>
        </w:rPr>
        <w:t xml:space="preserve">По подразделу 03 «Благоустройство» </w:t>
      </w:r>
      <w:r w:rsidRPr="00E35B2E">
        <w:rPr>
          <w:rFonts w:ascii="Arial" w:hAnsi="Arial" w:cs="Arial"/>
          <w:sz w:val="22"/>
          <w:szCs w:val="22"/>
        </w:rPr>
        <w:t>общий объем расходов составляет  в 2020 году -1455,4 тыс. рублей , в 2021 году- 477,1 тыс. рублей, в 2022 году- 499,1 тыс. руб. По этому разделу планируется благоустройство территорий поселения- это приобретение и установка детских площадок, ремонт обелиска, ремонт кровли, здании администрации, ремонт ограждений администрации, в том числе за счет целевых средств областного бюджета по народным инициативам в 2020 г.651,1 тыс. рублей, в 2021-2022гг. по 349,5 тыс. руб.</w:t>
      </w:r>
    </w:p>
    <w:p w:rsidR="00E35B2E" w:rsidRPr="00E35B2E" w:rsidRDefault="00E35B2E" w:rsidP="002B1C40">
      <w:pPr>
        <w:pStyle w:val="25"/>
        <w:ind w:left="0" w:firstLine="567"/>
        <w:jc w:val="both"/>
        <w:rPr>
          <w:rFonts w:ascii="Arial" w:hAnsi="Arial" w:cs="Arial"/>
          <w:b/>
          <w:sz w:val="22"/>
          <w:szCs w:val="22"/>
          <w:u w:val="single"/>
        </w:rPr>
      </w:pPr>
      <w:r w:rsidRPr="00E35B2E">
        <w:rPr>
          <w:rFonts w:ascii="Arial" w:hAnsi="Arial" w:cs="Arial"/>
          <w:b/>
          <w:sz w:val="22"/>
          <w:szCs w:val="22"/>
          <w:u w:val="single"/>
        </w:rPr>
        <w:t>По разделу 0605 « Другие вопросы в области охраны окружающей среды»</w:t>
      </w:r>
    </w:p>
    <w:p w:rsidR="00E35B2E" w:rsidRPr="00E35B2E" w:rsidRDefault="00E35B2E" w:rsidP="002B1C40">
      <w:pPr>
        <w:pStyle w:val="25"/>
        <w:ind w:left="0" w:firstLine="567"/>
        <w:jc w:val="both"/>
        <w:rPr>
          <w:rFonts w:ascii="Arial" w:hAnsi="Arial" w:cs="Arial"/>
          <w:sz w:val="22"/>
          <w:szCs w:val="22"/>
        </w:rPr>
      </w:pPr>
      <w:r w:rsidRPr="00E35B2E">
        <w:rPr>
          <w:rFonts w:ascii="Arial" w:hAnsi="Arial" w:cs="Arial"/>
          <w:sz w:val="22"/>
          <w:szCs w:val="22"/>
        </w:rPr>
        <w:t>По этому разделу учитываются расходы по ТБО, предусмотрено в 2020-2022 годы – по 45,0 тыс. рублей, соответственно. В течении года возможны изменения в сторону увеличения, поступлении субсидии на обустройство контейнеров.</w:t>
      </w:r>
    </w:p>
    <w:p w:rsidR="00E35B2E" w:rsidRPr="00E35B2E" w:rsidRDefault="00E35B2E" w:rsidP="002B1C40">
      <w:pPr>
        <w:pStyle w:val="2"/>
        <w:ind w:firstLine="567"/>
        <w:jc w:val="both"/>
        <w:rPr>
          <w:rFonts w:ascii="Arial" w:hAnsi="Arial" w:cs="Arial"/>
          <w:sz w:val="22"/>
          <w:szCs w:val="22"/>
        </w:rPr>
      </w:pPr>
      <w:r w:rsidRPr="00E35B2E">
        <w:rPr>
          <w:rFonts w:ascii="Arial" w:hAnsi="Arial" w:cs="Arial"/>
          <w:sz w:val="22"/>
          <w:szCs w:val="22"/>
        </w:rPr>
        <w:lastRenderedPageBreak/>
        <w:t>Раздел 08 «Культура, кинематография, средства массовой информации»</w:t>
      </w:r>
    </w:p>
    <w:p w:rsidR="00E35B2E" w:rsidRPr="00E35B2E" w:rsidRDefault="00E35B2E" w:rsidP="002B1C40">
      <w:pPr>
        <w:suppressAutoHyphens/>
        <w:ind w:firstLine="567"/>
        <w:jc w:val="both"/>
        <w:rPr>
          <w:rFonts w:ascii="Arial" w:hAnsi="Arial" w:cs="Arial"/>
          <w:snapToGrid w:val="0"/>
          <w:sz w:val="22"/>
          <w:szCs w:val="22"/>
        </w:rPr>
      </w:pPr>
      <w:r w:rsidRPr="00E35B2E">
        <w:rPr>
          <w:rFonts w:ascii="Arial" w:hAnsi="Arial" w:cs="Arial"/>
          <w:b/>
          <w:i/>
          <w:sz w:val="22"/>
          <w:szCs w:val="22"/>
        </w:rPr>
        <w:t>По подразделу  01 «Культура</w:t>
      </w:r>
      <w:r w:rsidRPr="00E35B2E">
        <w:rPr>
          <w:rFonts w:ascii="Arial" w:hAnsi="Arial" w:cs="Arial"/>
          <w:sz w:val="22"/>
          <w:szCs w:val="22"/>
        </w:rPr>
        <w:t>» общий объем расходов</w:t>
      </w:r>
      <w:r w:rsidRPr="00E35B2E">
        <w:rPr>
          <w:rFonts w:ascii="Arial" w:hAnsi="Arial" w:cs="Arial"/>
          <w:i/>
          <w:sz w:val="22"/>
          <w:szCs w:val="22"/>
        </w:rPr>
        <w:t xml:space="preserve"> </w:t>
      </w:r>
      <w:r w:rsidRPr="00E35B2E">
        <w:rPr>
          <w:rFonts w:ascii="Arial" w:hAnsi="Arial" w:cs="Arial"/>
          <w:sz w:val="22"/>
          <w:szCs w:val="22"/>
        </w:rPr>
        <w:t>на содержание учреждений  культуры  предусмотрены  на 2020 год в размере 5490,0  тыс. рублей ,</w:t>
      </w:r>
      <w:r w:rsidRPr="00E35B2E">
        <w:rPr>
          <w:rFonts w:ascii="Arial" w:hAnsi="Arial" w:cs="Arial"/>
          <w:snapToGrid w:val="0"/>
          <w:sz w:val="22"/>
          <w:szCs w:val="22"/>
        </w:rPr>
        <w:t xml:space="preserve"> в том числе на заработную плату и начисления на неё – 4740,0  тыс. рублей; на закупку прочих работ и услуг -750,0 тыс. рублей</w:t>
      </w:r>
    </w:p>
    <w:p w:rsidR="00E35B2E" w:rsidRPr="00E35B2E" w:rsidRDefault="00E35B2E" w:rsidP="002B1C40">
      <w:pPr>
        <w:suppressAutoHyphens/>
        <w:ind w:firstLine="567"/>
        <w:jc w:val="both"/>
        <w:rPr>
          <w:rFonts w:ascii="Arial" w:hAnsi="Arial" w:cs="Arial"/>
          <w:snapToGrid w:val="0"/>
          <w:sz w:val="22"/>
          <w:szCs w:val="22"/>
        </w:rPr>
      </w:pPr>
      <w:r w:rsidRPr="00E35B2E">
        <w:rPr>
          <w:rFonts w:ascii="Arial" w:hAnsi="Arial" w:cs="Arial"/>
          <w:sz w:val="22"/>
          <w:szCs w:val="22"/>
        </w:rPr>
        <w:t>на 2021 и 2022 годы в размере 5490,0 тыс. рублей ,</w:t>
      </w:r>
      <w:r w:rsidRPr="00E35B2E">
        <w:rPr>
          <w:rFonts w:ascii="Arial" w:hAnsi="Arial" w:cs="Arial"/>
          <w:snapToGrid w:val="0"/>
          <w:sz w:val="22"/>
          <w:szCs w:val="22"/>
        </w:rPr>
        <w:t xml:space="preserve">  аналогично 2020 году.</w:t>
      </w:r>
    </w:p>
    <w:p w:rsidR="00E35B2E" w:rsidRPr="00E35B2E" w:rsidRDefault="00E35B2E" w:rsidP="002B1C40">
      <w:pPr>
        <w:suppressAutoHyphens/>
        <w:ind w:firstLine="567"/>
        <w:jc w:val="both"/>
        <w:rPr>
          <w:rFonts w:ascii="Arial" w:hAnsi="Arial" w:cs="Arial"/>
          <w:snapToGrid w:val="0"/>
          <w:sz w:val="22"/>
          <w:szCs w:val="22"/>
        </w:rPr>
      </w:pPr>
      <w:r w:rsidRPr="00E35B2E">
        <w:rPr>
          <w:rFonts w:ascii="Arial" w:hAnsi="Arial" w:cs="Arial"/>
          <w:snapToGrid w:val="0"/>
          <w:sz w:val="22"/>
          <w:szCs w:val="22"/>
        </w:rPr>
        <w:t>По разделу предусмотрено на 30% выше ожидаемых показателей 2019 года.</w:t>
      </w:r>
    </w:p>
    <w:p w:rsidR="00E35B2E" w:rsidRPr="00E35B2E" w:rsidRDefault="00E35B2E" w:rsidP="002B1C40">
      <w:pPr>
        <w:suppressAutoHyphens/>
        <w:ind w:firstLine="567"/>
        <w:jc w:val="both"/>
        <w:rPr>
          <w:rFonts w:ascii="Arial" w:hAnsi="Arial" w:cs="Arial"/>
          <w:snapToGrid w:val="0"/>
          <w:sz w:val="22"/>
          <w:szCs w:val="22"/>
        </w:rPr>
      </w:pPr>
      <w:r w:rsidRPr="00E35B2E">
        <w:rPr>
          <w:rFonts w:ascii="Arial" w:hAnsi="Arial" w:cs="Arial"/>
          <w:snapToGrid w:val="0"/>
          <w:sz w:val="22"/>
          <w:szCs w:val="22"/>
        </w:rPr>
        <w:t xml:space="preserve"> </w:t>
      </w:r>
    </w:p>
    <w:p w:rsidR="00E35B2E" w:rsidRPr="00E35B2E" w:rsidRDefault="00E35B2E" w:rsidP="002B1C40">
      <w:pPr>
        <w:suppressAutoHyphens/>
        <w:ind w:firstLine="567"/>
        <w:jc w:val="both"/>
        <w:rPr>
          <w:rFonts w:ascii="Arial" w:hAnsi="Arial" w:cs="Arial"/>
          <w:b/>
          <w:snapToGrid w:val="0"/>
          <w:sz w:val="22"/>
          <w:szCs w:val="22"/>
          <w:u w:val="single"/>
        </w:rPr>
      </w:pPr>
      <w:r w:rsidRPr="00E35B2E">
        <w:rPr>
          <w:rFonts w:ascii="Arial" w:hAnsi="Arial" w:cs="Arial"/>
          <w:b/>
          <w:snapToGrid w:val="0"/>
          <w:sz w:val="22"/>
          <w:szCs w:val="22"/>
          <w:u w:val="single"/>
        </w:rPr>
        <w:t>Раздел 10 «Социальная политика»</w:t>
      </w:r>
    </w:p>
    <w:p w:rsidR="00E35B2E" w:rsidRPr="00E35B2E" w:rsidRDefault="00E35B2E" w:rsidP="002B1C40">
      <w:pPr>
        <w:pStyle w:val="25"/>
        <w:ind w:left="0" w:firstLine="0"/>
        <w:jc w:val="both"/>
        <w:rPr>
          <w:rFonts w:ascii="Arial" w:hAnsi="Arial" w:cs="Arial"/>
          <w:sz w:val="22"/>
          <w:szCs w:val="22"/>
        </w:rPr>
      </w:pPr>
      <w:r w:rsidRPr="00E35B2E">
        <w:rPr>
          <w:rFonts w:ascii="Arial" w:hAnsi="Arial" w:cs="Arial"/>
          <w:sz w:val="22"/>
          <w:szCs w:val="22"/>
        </w:rPr>
        <w:t xml:space="preserve">      </w:t>
      </w:r>
      <w:r w:rsidRPr="00E35B2E">
        <w:rPr>
          <w:rFonts w:ascii="Arial" w:hAnsi="Arial" w:cs="Arial"/>
          <w:b/>
          <w:i/>
          <w:sz w:val="22"/>
          <w:szCs w:val="22"/>
        </w:rPr>
        <w:t>По подразделу  01</w:t>
      </w:r>
      <w:r w:rsidRPr="00E35B2E">
        <w:rPr>
          <w:rFonts w:ascii="Arial" w:hAnsi="Arial" w:cs="Arial"/>
          <w:sz w:val="22"/>
          <w:szCs w:val="22"/>
        </w:rPr>
        <w:t xml:space="preserve"> «</w:t>
      </w:r>
      <w:r w:rsidRPr="00E35B2E">
        <w:rPr>
          <w:rFonts w:ascii="Arial" w:hAnsi="Arial" w:cs="Arial"/>
          <w:b/>
          <w:i/>
          <w:sz w:val="22"/>
          <w:szCs w:val="22"/>
        </w:rPr>
        <w:t>Пенсионное обеспечение</w:t>
      </w:r>
      <w:r w:rsidRPr="00E35B2E">
        <w:rPr>
          <w:rFonts w:ascii="Arial" w:hAnsi="Arial" w:cs="Arial"/>
          <w:sz w:val="22"/>
          <w:szCs w:val="22"/>
        </w:rPr>
        <w:t>»  предусмотрено доплата к пенсии по выслуге лет, так в 2020-2022 годы – 181,5 тыс. рублей, соответственно.</w:t>
      </w:r>
    </w:p>
    <w:p w:rsidR="00E35B2E" w:rsidRPr="00E35B2E" w:rsidRDefault="00E35B2E" w:rsidP="002B1C40">
      <w:pPr>
        <w:pStyle w:val="25"/>
        <w:ind w:left="0" w:firstLine="0"/>
        <w:jc w:val="both"/>
        <w:rPr>
          <w:rFonts w:ascii="Arial" w:hAnsi="Arial" w:cs="Arial"/>
          <w:sz w:val="22"/>
          <w:szCs w:val="22"/>
          <w:u w:val="single"/>
        </w:rPr>
      </w:pPr>
      <w:r w:rsidRPr="00E35B2E">
        <w:rPr>
          <w:rFonts w:ascii="Arial" w:hAnsi="Arial" w:cs="Arial"/>
          <w:sz w:val="22"/>
          <w:szCs w:val="22"/>
        </w:rPr>
        <w:t xml:space="preserve">    </w:t>
      </w:r>
      <w:r w:rsidRPr="00E35B2E">
        <w:rPr>
          <w:rFonts w:ascii="Arial" w:hAnsi="Arial" w:cs="Arial"/>
          <w:b/>
          <w:sz w:val="22"/>
          <w:szCs w:val="22"/>
          <w:u w:val="single"/>
        </w:rPr>
        <w:t>Раздел 11 «Физическая культура и спорт</w:t>
      </w:r>
      <w:r w:rsidRPr="00E35B2E">
        <w:rPr>
          <w:rFonts w:ascii="Arial" w:hAnsi="Arial" w:cs="Arial"/>
          <w:sz w:val="22"/>
          <w:szCs w:val="22"/>
          <w:u w:val="single"/>
        </w:rPr>
        <w:t>»</w:t>
      </w:r>
    </w:p>
    <w:p w:rsidR="00E35B2E" w:rsidRPr="00E35B2E" w:rsidRDefault="00E35B2E" w:rsidP="002B1C40">
      <w:pPr>
        <w:pStyle w:val="25"/>
        <w:ind w:left="0" w:firstLine="0"/>
        <w:jc w:val="both"/>
        <w:rPr>
          <w:rFonts w:ascii="Arial" w:hAnsi="Arial" w:cs="Arial"/>
          <w:sz w:val="22"/>
          <w:szCs w:val="22"/>
        </w:rPr>
      </w:pPr>
      <w:r w:rsidRPr="00E35B2E">
        <w:rPr>
          <w:rFonts w:ascii="Arial" w:hAnsi="Arial" w:cs="Arial"/>
          <w:sz w:val="22"/>
          <w:szCs w:val="22"/>
        </w:rPr>
        <w:t xml:space="preserve">    </w:t>
      </w:r>
      <w:r w:rsidRPr="00E35B2E">
        <w:rPr>
          <w:rFonts w:ascii="Arial" w:hAnsi="Arial" w:cs="Arial"/>
          <w:b/>
          <w:i/>
          <w:sz w:val="22"/>
          <w:szCs w:val="22"/>
        </w:rPr>
        <w:t xml:space="preserve">По разделу 11 02 «Массовый спорт»   </w:t>
      </w:r>
      <w:r w:rsidRPr="00E35B2E">
        <w:rPr>
          <w:rFonts w:ascii="Arial" w:hAnsi="Arial" w:cs="Arial"/>
          <w:sz w:val="22"/>
          <w:szCs w:val="22"/>
        </w:rPr>
        <w:t>общий объем расходов в 2020-2022 годы составляет по 100,0 тыс. рублей. Этот раздел планируется открыть в 2020 году, так как большое внимание уделяется спортивным массовым мероприятиям (Областной, районный Сур-Харбаны, выезды на футбол, волейбол, соревнования на районном, местном уровне, приобретение медалей, грамот и т.д.)</w:t>
      </w:r>
    </w:p>
    <w:p w:rsidR="00E35B2E" w:rsidRPr="00E35B2E" w:rsidRDefault="00E35B2E" w:rsidP="002B1C40">
      <w:pPr>
        <w:pStyle w:val="25"/>
        <w:ind w:left="0" w:firstLine="0"/>
        <w:jc w:val="both"/>
        <w:rPr>
          <w:rFonts w:ascii="Arial" w:hAnsi="Arial" w:cs="Arial"/>
          <w:b/>
          <w:sz w:val="22"/>
          <w:szCs w:val="22"/>
        </w:rPr>
      </w:pPr>
      <w:r w:rsidRPr="00E35B2E">
        <w:rPr>
          <w:rFonts w:ascii="Arial" w:hAnsi="Arial" w:cs="Arial"/>
          <w:b/>
          <w:sz w:val="22"/>
          <w:szCs w:val="22"/>
        </w:rPr>
        <w:t xml:space="preserve">Раздел 14 « Межбюджетные трансферты» </w:t>
      </w:r>
    </w:p>
    <w:p w:rsidR="00E35B2E" w:rsidRPr="00E35B2E" w:rsidRDefault="00E35B2E" w:rsidP="002B1C40">
      <w:pPr>
        <w:pStyle w:val="25"/>
        <w:ind w:left="0" w:firstLine="0"/>
        <w:jc w:val="both"/>
        <w:rPr>
          <w:rFonts w:ascii="Arial" w:hAnsi="Arial" w:cs="Arial"/>
          <w:sz w:val="22"/>
          <w:szCs w:val="22"/>
        </w:rPr>
      </w:pPr>
      <w:r w:rsidRPr="00E35B2E">
        <w:rPr>
          <w:rFonts w:ascii="Arial" w:hAnsi="Arial" w:cs="Arial"/>
          <w:b/>
          <w:sz w:val="22"/>
          <w:szCs w:val="22"/>
        </w:rPr>
        <w:t xml:space="preserve">  </w:t>
      </w:r>
      <w:r w:rsidRPr="00E35B2E">
        <w:rPr>
          <w:rFonts w:ascii="Arial" w:hAnsi="Arial" w:cs="Arial"/>
          <w:b/>
          <w:i/>
          <w:sz w:val="22"/>
          <w:szCs w:val="22"/>
        </w:rPr>
        <w:t xml:space="preserve">По этому подразделу  14 03 </w:t>
      </w:r>
      <w:r w:rsidRPr="00E35B2E">
        <w:rPr>
          <w:rFonts w:ascii="Arial" w:hAnsi="Arial" w:cs="Arial"/>
          <w:sz w:val="22"/>
          <w:szCs w:val="22"/>
        </w:rPr>
        <w:t>предусмотрено 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в данном случае 31,1 тыс. рублей согласно  соглашения № 10 от 31.01.2019 г. о передаче полномочий по осуществлению внешнего муниципального  финансового контроля. Аналогично в 2021 году.</w:t>
      </w:r>
    </w:p>
    <w:p w:rsidR="00E35B2E" w:rsidRPr="00E35B2E" w:rsidRDefault="00E35B2E" w:rsidP="002B1C40">
      <w:pPr>
        <w:pStyle w:val="25"/>
        <w:ind w:left="0" w:firstLine="0"/>
        <w:jc w:val="both"/>
        <w:rPr>
          <w:rFonts w:ascii="Arial" w:hAnsi="Arial" w:cs="Arial"/>
          <w:sz w:val="22"/>
          <w:szCs w:val="22"/>
        </w:rPr>
      </w:pPr>
      <w:r w:rsidRPr="00E35B2E">
        <w:rPr>
          <w:rFonts w:ascii="Arial" w:hAnsi="Arial" w:cs="Arial"/>
          <w:sz w:val="22"/>
          <w:szCs w:val="22"/>
        </w:rPr>
        <w:t xml:space="preserve"> </w:t>
      </w:r>
    </w:p>
    <w:p w:rsidR="00E35B2E" w:rsidRPr="00E35B2E" w:rsidRDefault="00E35B2E" w:rsidP="002B1C40">
      <w:pPr>
        <w:pStyle w:val="25"/>
        <w:ind w:left="0" w:firstLine="0"/>
        <w:jc w:val="both"/>
        <w:rPr>
          <w:rFonts w:ascii="Arial" w:hAnsi="Arial" w:cs="Arial"/>
          <w:sz w:val="22"/>
          <w:szCs w:val="22"/>
        </w:rPr>
      </w:pPr>
    </w:p>
    <w:p w:rsidR="00E35B2E" w:rsidRPr="00E35B2E" w:rsidRDefault="00E35B2E" w:rsidP="002B1C40">
      <w:pPr>
        <w:pStyle w:val="25"/>
        <w:ind w:left="0" w:firstLine="0"/>
        <w:jc w:val="both"/>
        <w:rPr>
          <w:rFonts w:ascii="Arial" w:hAnsi="Arial" w:cs="Arial"/>
          <w:sz w:val="22"/>
          <w:szCs w:val="22"/>
        </w:rPr>
      </w:pPr>
    </w:p>
    <w:p w:rsidR="00E35B2E" w:rsidRPr="00E35B2E" w:rsidRDefault="00E35B2E" w:rsidP="002B1C40">
      <w:pPr>
        <w:pStyle w:val="25"/>
        <w:ind w:left="0" w:firstLine="0"/>
        <w:jc w:val="both"/>
        <w:rPr>
          <w:rFonts w:ascii="Arial" w:hAnsi="Arial" w:cs="Arial"/>
          <w:sz w:val="22"/>
          <w:szCs w:val="22"/>
        </w:rPr>
      </w:pPr>
      <w:r w:rsidRPr="00E35B2E">
        <w:rPr>
          <w:rFonts w:ascii="Arial" w:hAnsi="Arial" w:cs="Arial"/>
          <w:sz w:val="22"/>
          <w:szCs w:val="22"/>
        </w:rPr>
        <w:t>Начальник Финансового отдела МО «Укыр»:                            Багдуева Э.В.</w:t>
      </w:r>
    </w:p>
    <w:p w:rsidR="00E35B2E" w:rsidRPr="00E35B2E" w:rsidRDefault="00E35B2E" w:rsidP="002B1C40">
      <w:pPr>
        <w:jc w:val="both"/>
        <w:rPr>
          <w:rFonts w:ascii="Arial" w:hAnsi="Arial" w:cs="Arial"/>
          <w:sz w:val="22"/>
          <w:szCs w:val="22"/>
        </w:rPr>
      </w:pPr>
    </w:p>
    <w:p w:rsidR="00DC6854" w:rsidRDefault="00DC6854" w:rsidP="00DC6854">
      <w:pPr>
        <w:jc w:val="center"/>
        <w:rPr>
          <w:b/>
          <w:sz w:val="28"/>
          <w:szCs w:val="28"/>
        </w:rPr>
      </w:pPr>
    </w:p>
    <w:p w:rsidR="00DC6854" w:rsidRPr="00DC6854" w:rsidRDefault="00DC6854" w:rsidP="00DC6854">
      <w:pPr>
        <w:jc w:val="center"/>
        <w:rPr>
          <w:rFonts w:ascii="Arial" w:hAnsi="Arial" w:cs="Arial"/>
          <w:b/>
          <w:sz w:val="22"/>
          <w:szCs w:val="22"/>
        </w:rPr>
      </w:pPr>
      <w:r w:rsidRPr="00DC6854">
        <w:rPr>
          <w:rFonts w:ascii="Arial" w:hAnsi="Arial" w:cs="Arial"/>
          <w:b/>
          <w:sz w:val="22"/>
          <w:szCs w:val="22"/>
        </w:rPr>
        <w:t>ПОЯСНИТЕЛЬНАЯ ЗАПИСКА</w:t>
      </w:r>
    </w:p>
    <w:p w:rsidR="00DC6854" w:rsidRPr="00DC6854" w:rsidRDefault="00DC6854" w:rsidP="00DC6854">
      <w:pPr>
        <w:jc w:val="center"/>
        <w:rPr>
          <w:rFonts w:ascii="Arial" w:hAnsi="Arial" w:cs="Arial"/>
          <w:b/>
          <w:sz w:val="22"/>
          <w:szCs w:val="22"/>
        </w:rPr>
      </w:pPr>
      <w:r w:rsidRPr="00DC6854">
        <w:rPr>
          <w:rFonts w:ascii="Arial" w:hAnsi="Arial" w:cs="Arial"/>
          <w:b/>
          <w:sz w:val="22"/>
          <w:szCs w:val="22"/>
        </w:rPr>
        <w:lastRenderedPageBreak/>
        <w:t xml:space="preserve">к проекту Решения Думы муниципального образования «Укыр» </w:t>
      </w:r>
    </w:p>
    <w:p w:rsidR="00DC6854" w:rsidRPr="00DC6854" w:rsidRDefault="00DC6854" w:rsidP="00DC6854">
      <w:pPr>
        <w:jc w:val="center"/>
        <w:rPr>
          <w:rFonts w:ascii="Arial" w:hAnsi="Arial" w:cs="Arial"/>
          <w:b/>
          <w:sz w:val="22"/>
          <w:szCs w:val="22"/>
        </w:rPr>
      </w:pPr>
      <w:r w:rsidRPr="00DC6854">
        <w:rPr>
          <w:rFonts w:ascii="Arial" w:hAnsi="Arial" w:cs="Arial"/>
          <w:b/>
          <w:sz w:val="22"/>
          <w:szCs w:val="22"/>
        </w:rPr>
        <w:t>«О бюджете МО «Укыр» на 2020 год и на плановый период 2021-2022 годов » по доходам</w:t>
      </w:r>
    </w:p>
    <w:p w:rsidR="00DC6854" w:rsidRPr="00DC6854" w:rsidRDefault="00DC6854" w:rsidP="00DC6854">
      <w:pPr>
        <w:pStyle w:val="a6"/>
        <w:ind w:left="11" w:right="-482" w:firstLine="720"/>
        <w:jc w:val="both"/>
        <w:rPr>
          <w:rFonts w:ascii="Arial" w:hAnsi="Arial" w:cs="Arial"/>
          <w:sz w:val="22"/>
          <w:szCs w:val="22"/>
          <w:lang w:val="ru-RU"/>
        </w:rPr>
      </w:pPr>
    </w:p>
    <w:p w:rsidR="00E5128C" w:rsidRDefault="00DC6854" w:rsidP="00DC6854">
      <w:pPr>
        <w:pStyle w:val="a6"/>
        <w:ind w:left="11" w:right="-482" w:firstLine="720"/>
        <w:jc w:val="both"/>
        <w:rPr>
          <w:rFonts w:ascii="Arial" w:hAnsi="Arial" w:cs="Arial"/>
          <w:sz w:val="22"/>
          <w:szCs w:val="22"/>
          <w:lang w:val="ru-RU"/>
        </w:rPr>
      </w:pPr>
      <w:r w:rsidRPr="00DC6854">
        <w:rPr>
          <w:rFonts w:ascii="Arial" w:hAnsi="Arial" w:cs="Arial"/>
          <w:sz w:val="22"/>
          <w:szCs w:val="22"/>
          <w:lang w:val="ru-RU"/>
        </w:rPr>
        <w:t>Проект закона подготовлен в соответствии с требованиями Бюджетного кодекса РФ, с Бюджетным посланием</w:t>
      </w:r>
    </w:p>
    <w:p w:rsidR="00DC6854" w:rsidRPr="00DC6854" w:rsidRDefault="00DC6854" w:rsidP="00DC6854">
      <w:pPr>
        <w:pStyle w:val="a6"/>
        <w:ind w:left="11" w:right="-482" w:firstLine="720"/>
        <w:jc w:val="both"/>
        <w:rPr>
          <w:rFonts w:ascii="Arial" w:hAnsi="Arial" w:cs="Arial"/>
          <w:sz w:val="22"/>
          <w:szCs w:val="22"/>
          <w:lang w:val="ru-RU"/>
        </w:rPr>
      </w:pPr>
      <w:r w:rsidRPr="00DC6854">
        <w:rPr>
          <w:rFonts w:ascii="Arial" w:hAnsi="Arial" w:cs="Arial"/>
          <w:sz w:val="22"/>
          <w:szCs w:val="22"/>
          <w:lang w:val="ru-RU"/>
        </w:rPr>
        <w:t xml:space="preserve"> Президента РФ о бюджетной политике, основными направлениями бюджетной и налоговой политики МО «Укыр» на 2020 год и на плановый период 2021-2022 годов.</w:t>
      </w:r>
    </w:p>
    <w:p w:rsidR="00DC6854" w:rsidRPr="00DC6854" w:rsidRDefault="00DC6854" w:rsidP="00DC6854">
      <w:pPr>
        <w:pStyle w:val="a6"/>
        <w:ind w:left="11" w:right="-482" w:firstLine="720"/>
        <w:jc w:val="both"/>
        <w:rPr>
          <w:rFonts w:ascii="Arial" w:hAnsi="Arial" w:cs="Arial"/>
          <w:sz w:val="22"/>
          <w:szCs w:val="22"/>
          <w:lang w:val="ru-RU"/>
        </w:rPr>
      </w:pPr>
      <w:r w:rsidRPr="00DC6854">
        <w:rPr>
          <w:rFonts w:ascii="Arial" w:hAnsi="Arial" w:cs="Arial"/>
          <w:sz w:val="22"/>
          <w:szCs w:val="22"/>
          <w:lang w:val="ru-RU"/>
        </w:rPr>
        <w:t xml:space="preserve">Формирование основных параметров местного бюджета на 2020 год и на плановый </w:t>
      </w:r>
      <w:r w:rsidRPr="00DC6854">
        <w:rPr>
          <w:rFonts w:ascii="Arial" w:hAnsi="Arial" w:cs="Arial"/>
          <w:sz w:val="22"/>
          <w:szCs w:val="22"/>
          <w:lang w:val="ru-RU"/>
        </w:rPr>
        <w:lastRenderedPageBreak/>
        <w:t>период 2021-2022 годов осуществлено в соответствии с требованиями действующего бюджетного и налогового законодательства, учтены ожидаемые параметры исполнения местного бюджета на 2019 год, основные параметры прогноза социально-экономического развития муниципального образования  на 2020 год и на плановый период 2021-2022 годов.</w:t>
      </w:r>
    </w:p>
    <w:p w:rsidR="00DC6854" w:rsidRDefault="00DC6854" w:rsidP="00DC6854">
      <w:pPr>
        <w:pStyle w:val="a6"/>
        <w:ind w:left="11" w:right="-482" w:firstLine="720"/>
        <w:jc w:val="both"/>
        <w:rPr>
          <w:rFonts w:ascii="Arial" w:hAnsi="Arial" w:cs="Arial"/>
          <w:sz w:val="22"/>
          <w:szCs w:val="22"/>
          <w:lang w:val="ru-RU"/>
        </w:rPr>
      </w:pPr>
      <w:r w:rsidRPr="00DC6854">
        <w:rPr>
          <w:rFonts w:ascii="Arial" w:hAnsi="Arial" w:cs="Arial"/>
          <w:sz w:val="22"/>
          <w:szCs w:val="22"/>
          <w:lang w:val="ru-RU"/>
        </w:rPr>
        <w:t>Основные параметры бюджета муниципального образования на 2020 год и на плановый период 2021-2022 годов сформированы в следующих объемах:</w:t>
      </w:r>
    </w:p>
    <w:p w:rsidR="00E5128C" w:rsidRDefault="00E5128C" w:rsidP="00DC6854">
      <w:pPr>
        <w:pStyle w:val="a6"/>
        <w:ind w:left="11" w:right="-482" w:firstLine="720"/>
        <w:jc w:val="both"/>
        <w:rPr>
          <w:rFonts w:ascii="Arial" w:hAnsi="Arial" w:cs="Arial"/>
          <w:sz w:val="22"/>
          <w:szCs w:val="22"/>
          <w:lang w:val="ru-RU"/>
        </w:rPr>
      </w:pPr>
    </w:p>
    <w:p w:rsidR="00E5128C" w:rsidRPr="00DC6854" w:rsidRDefault="00E5128C" w:rsidP="00DC6854">
      <w:pPr>
        <w:pStyle w:val="a6"/>
        <w:ind w:left="11" w:right="-482" w:firstLine="720"/>
        <w:jc w:val="both"/>
        <w:rPr>
          <w:rFonts w:ascii="Arial" w:hAnsi="Arial" w:cs="Arial"/>
          <w:sz w:val="22"/>
          <w:szCs w:val="22"/>
          <w:lang w:val="ru-RU"/>
        </w:rPr>
      </w:pPr>
    </w:p>
    <w:p w:rsidR="00DC6854" w:rsidRPr="00DC6854" w:rsidRDefault="00DC6854" w:rsidP="00DC6854">
      <w:pPr>
        <w:pStyle w:val="a6"/>
        <w:ind w:left="11" w:right="-482" w:firstLine="720"/>
        <w:jc w:val="both"/>
        <w:rPr>
          <w:rFonts w:ascii="Arial" w:hAnsi="Arial" w:cs="Arial"/>
          <w:sz w:val="22"/>
          <w:szCs w:val="22"/>
          <w:lang w:val="ru-RU"/>
        </w:rPr>
      </w:pPr>
    </w:p>
    <w:p w:rsidR="00E5128C" w:rsidRPr="00DB3319" w:rsidRDefault="00E5128C" w:rsidP="001F0E53">
      <w:pPr>
        <w:pStyle w:val="a6"/>
        <w:ind w:right="-482"/>
        <w:jc w:val="both"/>
        <w:rPr>
          <w:rFonts w:ascii="Arial" w:hAnsi="Arial" w:cs="Arial"/>
          <w:b/>
          <w:sz w:val="22"/>
          <w:szCs w:val="22"/>
          <w:lang w:val="ru-RU"/>
        </w:rPr>
        <w:sectPr w:rsidR="00E5128C" w:rsidRPr="00DB3319" w:rsidSect="00E5128C">
          <w:footerReference w:type="even" r:id="rId9"/>
          <w:footerReference w:type="default" r:id="rId10"/>
          <w:type w:val="continuous"/>
          <w:pgSz w:w="11906" w:h="16838"/>
          <w:pgMar w:top="1134" w:right="849" w:bottom="709" w:left="993" w:header="709" w:footer="709" w:gutter="0"/>
          <w:cols w:num="2" w:space="992"/>
          <w:titlePg/>
          <w:docGrid w:linePitch="360"/>
        </w:sect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35"/>
        <w:gridCol w:w="1843"/>
        <w:gridCol w:w="1843"/>
      </w:tblGrid>
      <w:tr w:rsidR="00DC6854" w:rsidRPr="00DC6854" w:rsidTr="00E5128C">
        <w:tc>
          <w:tcPr>
            <w:tcW w:w="4361"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lastRenderedPageBreak/>
              <w:t>Основные параметры бюджета</w:t>
            </w:r>
          </w:p>
        </w:tc>
        <w:tc>
          <w:tcPr>
            <w:tcW w:w="1735"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 xml:space="preserve">      2020 год</w:t>
            </w:r>
          </w:p>
        </w:tc>
        <w:tc>
          <w:tcPr>
            <w:tcW w:w="1843" w:type="dxa"/>
          </w:tcPr>
          <w:p w:rsidR="00DC6854" w:rsidRPr="00DC6854" w:rsidRDefault="00DC6854" w:rsidP="001F0E53">
            <w:pPr>
              <w:pStyle w:val="a6"/>
              <w:ind w:left="-499" w:right="-482" w:firstLine="108"/>
              <w:jc w:val="both"/>
              <w:rPr>
                <w:rFonts w:ascii="Arial" w:hAnsi="Arial" w:cs="Arial"/>
                <w:b/>
                <w:sz w:val="22"/>
                <w:szCs w:val="22"/>
              </w:rPr>
            </w:pPr>
            <w:r w:rsidRPr="00DC6854">
              <w:rPr>
                <w:rFonts w:ascii="Arial" w:hAnsi="Arial" w:cs="Arial"/>
                <w:b/>
                <w:sz w:val="22"/>
                <w:szCs w:val="22"/>
              </w:rPr>
              <w:t xml:space="preserve">      2021 год</w:t>
            </w:r>
          </w:p>
        </w:tc>
        <w:tc>
          <w:tcPr>
            <w:tcW w:w="1843"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 xml:space="preserve">      2022 год</w:t>
            </w:r>
          </w:p>
        </w:tc>
      </w:tr>
      <w:tr w:rsidR="00DC6854" w:rsidRPr="00DC6854" w:rsidTr="00E5128C">
        <w:tc>
          <w:tcPr>
            <w:tcW w:w="436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b/>
                <w:sz w:val="22"/>
                <w:szCs w:val="22"/>
              </w:rPr>
              <w:t>Доходы</w:t>
            </w:r>
            <w:r w:rsidRPr="00DC6854">
              <w:rPr>
                <w:rFonts w:ascii="Arial" w:hAnsi="Arial" w:cs="Arial"/>
                <w:sz w:val="22"/>
                <w:szCs w:val="22"/>
              </w:rPr>
              <w:t>, в том числе;</w:t>
            </w:r>
          </w:p>
        </w:tc>
        <w:tc>
          <w:tcPr>
            <w:tcW w:w="1735" w:type="dxa"/>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18689,4</w:t>
            </w:r>
          </w:p>
        </w:tc>
        <w:tc>
          <w:tcPr>
            <w:tcW w:w="1843" w:type="dxa"/>
          </w:tcPr>
          <w:p w:rsidR="00DC6854" w:rsidRPr="00DC6854" w:rsidRDefault="00DC6854" w:rsidP="001F0E53">
            <w:pPr>
              <w:pStyle w:val="a6"/>
              <w:ind w:left="-499" w:right="-482" w:firstLine="108"/>
              <w:jc w:val="center"/>
              <w:rPr>
                <w:rFonts w:ascii="Arial" w:hAnsi="Arial" w:cs="Arial"/>
                <w:b/>
                <w:sz w:val="22"/>
                <w:szCs w:val="22"/>
              </w:rPr>
            </w:pPr>
            <w:r w:rsidRPr="00DC6854">
              <w:rPr>
                <w:rFonts w:ascii="Arial" w:hAnsi="Arial" w:cs="Arial"/>
                <w:b/>
                <w:sz w:val="22"/>
                <w:szCs w:val="22"/>
              </w:rPr>
              <w:t>17087,8</w:t>
            </w:r>
          </w:p>
        </w:tc>
        <w:tc>
          <w:tcPr>
            <w:tcW w:w="1843" w:type="dxa"/>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17013,8</w:t>
            </w:r>
          </w:p>
        </w:tc>
      </w:tr>
      <w:tr w:rsidR="00DC6854" w:rsidRPr="00DC6854" w:rsidTr="00E5128C">
        <w:tc>
          <w:tcPr>
            <w:tcW w:w="436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Налоговые и неналоговые</w:t>
            </w:r>
          </w:p>
        </w:tc>
        <w:tc>
          <w:tcPr>
            <w:tcW w:w="1735" w:type="dxa"/>
          </w:tcPr>
          <w:p w:rsidR="00DC6854" w:rsidRPr="00DC6854" w:rsidRDefault="00DC6854" w:rsidP="001F0E53">
            <w:pPr>
              <w:pStyle w:val="a6"/>
              <w:ind w:right="-482"/>
              <w:jc w:val="center"/>
              <w:rPr>
                <w:rFonts w:ascii="Arial" w:hAnsi="Arial" w:cs="Arial"/>
                <w:sz w:val="22"/>
                <w:szCs w:val="22"/>
              </w:rPr>
            </w:pPr>
            <w:r w:rsidRPr="00DC6854">
              <w:rPr>
                <w:rFonts w:ascii="Arial" w:hAnsi="Arial" w:cs="Arial"/>
                <w:sz w:val="22"/>
                <w:szCs w:val="22"/>
              </w:rPr>
              <w:t>4673,9</w:t>
            </w:r>
          </w:p>
        </w:tc>
        <w:tc>
          <w:tcPr>
            <w:tcW w:w="1843" w:type="dxa"/>
          </w:tcPr>
          <w:p w:rsidR="00DC6854" w:rsidRPr="00DC6854" w:rsidRDefault="00DC6854" w:rsidP="001F0E53">
            <w:pPr>
              <w:pStyle w:val="a6"/>
              <w:ind w:left="-499" w:right="-482" w:firstLine="108"/>
              <w:jc w:val="center"/>
              <w:rPr>
                <w:rFonts w:ascii="Arial" w:hAnsi="Arial" w:cs="Arial"/>
                <w:sz w:val="22"/>
                <w:szCs w:val="22"/>
              </w:rPr>
            </w:pPr>
            <w:r w:rsidRPr="00DC6854">
              <w:rPr>
                <w:rFonts w:ascii="Arial" w:hAnsi="Arial" w:cs="Arial"/>
                <w:sz w:val="22"/>
                <w:szCs w:val="22"/>
              </w:rPr>
              <w:t>4754,0</w:t>
            </w:r>
          </w:p>
        </w:tc>
        <w:tc>
          <w:tcPr>
            <w:tcW w:w="1843" w:type="dxa"/>
          </w:tcPr>
          <w:p w:rsidR="00DC6854" w:rsidRPr="00DC6854" w:rsidRDefault="00DC6854" w:rsidP="001F0E53">
            <w:pPr>
              <w:pStyle w:val="a6"/>
              <w:ind w:right="-482"/>
              <w:jc w:val="center"/>
              <w:rPr>
                <w:rFonts w:ascii="Arial" w:hAnsi="Arial" w:cs="Arial"/>
                <w:sz w:val="22"/>
                <w:szCs w:val="22"/>
              </w:rPr>
            </w:pPr>
            <w:r w:rsidRPr="00DC6854">
              <w:rPr>
                <w:rFonts w:ascii="Arial" w:hAnsi="Arial" w:cs="Arial"/>
                <w:sz w:val="22"/>
                <w:szCs w:val="22"/>
              </w:rPr>
              <w:t>4953,2</w:t>
            </w:r>
          </w:p>
        </w:tc>
      </w:tr>
      <w:tr w:rsidR="00DC6854" w:rsidRPr="00DC6854" w:rsidTr="00E5128C">
        <w:tc>
          <w:tcPr>
            <w:tcW w:w="436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Безвозмездные перечисления</w:t>
            </w:r>
          </w:p>
        </w:tc>
        <w:tc>
          <w:tcPr>
            <w:tcW w:w="1735" w:type="dxa"/>
          </w:tcPr>
          <w:p w:rsidR="00DC6854" w:rsidRPr="00DC6854" w:rsidRDefault="00DC6854" w:rsidP="001F0E53">
            <w:pPr>
              <w:pStyle w:val="a6"/>
              <w:ind w:right="-482"/>
              <w:jc w:val="center"/>
              <w:rPr>
                <w:rFonts w:ascii="Arial" w:hAnsi="Arial" w:cs="Arial"/>
                <w:sz w:val="22"/>
                <w:szCs w:val="22"/>
              </w:rPr>
            </w:pPr>
            <w:r w:rsidRPr="00DC6854">
              <w:rPr>
                <w:rFonts w:ascii="Arial" w:hAnsi="Arial" w:cs="Arial"/>
                <w:sz w:val="22"/>
                <w:szCs w:val="22"/>
              </w:rPr>
              <w:t>14015,5</w:t>
            </w:r>
          </w:p>
        </w:tc>
        <w:tc>
          <w:tcPr>
            <w:tcW w:w="1843" w:type="dxa"/>
          </w:tcPr>
          <w:p w:rsidR="00DC6854" w:rsidRPr="00DC6854" w:rsidRDefault="00DC6854" w:rsidP="001F0E53">
            <w:pPr>
              <w:pStyle w:val="a6"/>
              <w:ind w:left="-499" w:right="-482" w:firstLine="108"/>
              <w:jc w:val="center"/>
              <w:rPr>
                <w:rFonts w:ascii="Arial" w:hAnsi="Arial" w:cs="Arial"/>
                <w:sz w:val="22"/>
                <w:szCs w:val="22"/>
              </w:rPr>
            </w:pPr>
            <w:r w:rsidRPr="00DC6854">
              <w:rPr>
                <w:rFonts w:ascii="Arial" w:hAnsi="Arial" w:cs="Arial"/>
                <w:sz w:val="22"/>
                <w:szCs w:val="22"/>
              </w:rPr>
              <w:t>12333,8</w:t>
            </w:r>
          </w:p>
        </w:tc>
        <w:tc>
          <w:tcPr>
            <w:tcW w:w="1843" w:type="dxa"/>
          </w:tcPr>
          <w:p w:rsidR="00DC6854" w:rsidRPr="00DC6854" w:rsidRDefault="00DC6854" w:rsidP="001F0E53">
            <w:pPr>
              <w:pStyle w:val="a6"/>
              <w:ind w:right="-482"/>
              <w:jc w:val="center"/>
              <w:rPr>
                <w:rFonts w:ascii="Arial" w:hAnsi="Arial" w:cs="Arial"/>
                <w:sz w:val="22"/>
                <w:szCs w:val="22"/>
              </w:rPr>
            </w:pPr>
            <w:r w:rsidRPr="00DC6854">
              <w:rPr>
                <w:rFonts w:ascii="Arial" w:hAnsi="Arial" w:cs="Arial"/>
                <w:sz w:val="22"/>
                <w:szCs w:val="22"/>
              </w:rPr>
              <w:t>12060,6</w:t>
            </w:r>
          </w:p>
        </w:tc>
      </w:tr>
      <w:tr w:rsidR="00DC6854" w:rsidRPr="00DC6854" w:rsidTr="00E5128C">
        <w:tc>
          <w:tcPr>
            <w:tcW w:w="4361"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 xml:space="preserve">Расходы </w:t>
            </w:r>
          </w:p>
        </w:tc>
        <w:tc>
          <w:tcPr>
            <w:tcW w:w="1735" w:type="dxa"/>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18923,1</w:t>
            </w:r>
          </w:p>
        </w:tc>
        <w:tc>
          <w:tcPr>
            <w:tcW w:w="1843" w:type="dxa"/>
          </w:tcPr>
          <w:p w:rsidR="00DC6854" w:rsidRPr="00DC6854" w:rsidRDefault="00DC6854" w:rsidP="001F0E53">
            <w:pPr>
              <w:pStyle w:val="a6"/>
              <w:ind w:left="-499" w:right="-482" w:firstLine="108"/>
              <w:jc w:val="center"/>
              <w:rPr>
                <w:rFonts w:ascii="Arial" w:hAnsi="Arial" w:cs="Arial"/>
                <w:b/>
                <w:sz w:val="22"/>
                <w:szCs w:val="22"/>
              </w:rPr>
            </w:pPr>
            <w:r w:rsidRPr="00DC6854">
              <w:rPr>
                <w:rFonts w:ascii="Arial" w:hAnsi="Arial" w:cs="Arial"/>
                <w:b/>
                <w:sz w:val="22"/>
                <w:szCs w:val="22"/>
              </w:rPr>
              <w:t>17325,5</w:t>
            </w:r>
          </w:p>
        </w:tc>
        <w:tc>
          <w:tcPr>
            <w:tcW w:w="1843" w:type="dxa"/>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17261,5</w:t>
            </w:r>
          </w:p>
        </w:tc>
      </w:tr>
      <w:tr w:rsidR="00DC6854" w:rsidRPr="00DC6854" w:rsidTr="00E5128C">
        <w:tc>
          <w:tcPr>
            <w:tcW w:w="4361"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 xml:space="preserve">Дефицит </w:t>
            </w:r>
          </w:p>
        </w:tc>
        <w:tc>
          <w:tcPr>
            <w:tcW w:w="1735" w:type="dxa"/>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-233,7</w:t>
            </w:r>
          </w:p>
        </w:tc>
        <w:tc>
          <w:tcPr>
            <w:tcW w:w="1843" w:type="dxa"/>
          </w:tcPr>
          <w:p w:rsidR="00DC6854" w:rsidRPr="00DC6854" w:rsidRDefault="00DC6854" w:rsidP="001F0E53">
            <w:pPr>
              <w:pStyle w:val="a6"/>
              <w:ind w:left="-499" w:right="-482" w:firstLine="108"/>
              <w:jc w:val="center"/>
              <w:rPr>
                <w:rFonts w:ascii="Arial" w:hAnsi="Arial" w:cs="Arial"/>
                <w:sz w:val="22"/>
                <w:szCs w:val="22"/>
              </w:rPr>
            </w:pPr>
            <w:r w:rsidRPr="00DC6854">
              <w:rPr>
                <w:rFonts w:ascii="Arial" w:hAnsi="Arial" w:cs="Arial"/>
                <w:sz w:val="22"/>
                <w:szCs w:val="22"/>
              </w:rPr>
              <w:t>-237,7</w:t>
            </w:r>
          </w:p>
        </w:tc>
        <w:tc>
          <w:tcPr>
            <w:tcW w:w="1843" w:type="dxa"/>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-247,7</w:t>
            </w:r>
          </w:p>
        </w:tc>
      </w:tr>
      <w:tr w:rsidR="00DC6854" w:rsidRPr="00DC6854" w:rsidTr="00E5128C">
        <w:tc>
          <w:tcPr>
            <w:tcW w:w="4361" w:type="dxa"/>
          </w:tcPr>
          <w:p w:rsidR="00DC6854" w:rsidRPr="00DC6854" w:rsidRDefault="00DC6854" w:rsidP="001F0E53">
            <w:pPr>
              <w:pStyle w:val="a6"/>
              <w:ind w:right="-108"/>
              <w:jc w:val="both"/>
              <w:rPr>
                <w:rFonts w:ascii="Arial" w:hAnsi="Arial" w:cs="Arial"/>
                <w:sz w:val="22"/>
                <w:szCs w:val="22"/>
                <w:lang w:val="ru-RU"/>
              </w:rPr>
            </w:pPr>
            <w:r w:rsidRPr="00DC6854">
              <w:rPr>
                <w:rFonts w:ascii="Arial" w:hAnsi="Arial" w:cs="Arial"/>
                <w:sz w:val="22"/>
                <w:szCs w:val="22"/>
                <w:lang w:val="ru-RU"/>
              </w:rPr>
              <w:t>Процент дефицита к доходам без учета безвозмездных поступлений</w:t>
            </w:r>
          </w:p>
        </w:tc>
        <w:tc>
          <w:tcPr>
            <w:tcW w:w="1735" w:type="dxa"/>
          </w:tcPr>
          <w:p w:rsidR="00DC6854" w:rsidRPr="00DC6854" w:rsidRDefault="00DC6854" w:rsidP="001F0E53">
            <w:pPr>
              <w:pStyle w:val="a6"/>
              <w:ind w:right="-482"/>
              <w:jc w:val="center"/>
              <w:rPr>
                <w:rFonts w:ascii="Arial" w:hAnsi="Arial" w:cs="Arial"/>
                <w:sz w:val="22"/>
                <w:szCs w:val="22"/>
              </w:rPr>
            </w:pPr>
            <w:r w:rsidRPr="00DC6854">
              <w:rPr>
                <w:rFonts w:ascii="Arial" w:hAnsi="Arial" w:cs="Arial"/>
                <w:sz w:val="22"/>
                <w:szCs w:val="22"/>
              </w:rPr>
              <w:t>5%</w:t>
            </w:r>
          </w:p>
        </w:tc>
        <w:tc>
          <w:tcPr>
            <w:tcW w:w="1843" w:type="dxa"/>
          </w:tcPr>
          <w:p w:rsidR="00DC6854" w:rsidRPr="00DC6854" w:rsidRDefault="00DC6854" w:rsidP="001F0E53">
            <w:pPr>
              <w:pStyle w:val="a6"/>
              <w:ind w:left="-499" w:right="-482" w:firstLine="108"/>
              <w:jc w:val="center"/>
              <w:rPr>
                <w:rFonts w:ascii="Arial" w:hAnsi="Arial" w:cs="Arial"/>
                <w:sz w:val="22"/>
                <w:szCs w:val="22"/>
              </w:rPr>
            </w:pPr>
            <w:r w:rsidRPr="00DC6854">
              <w:rPr>
                <w:rFonts w:ascii="Arial" w:hAnsi="Arial" w:cs="Arial"/>
                <w:sz w:val="22"/>
                <w:szCs w:val="22"/>
              </w:rPr>
              <w:t>5%</w:t>
            </w:r>
          </w:p>
        </w:tc>
        <w:tc>
          <w:tcPr>
            <w:tcW w:w="1843" w:type="dxa"/>
          </w:tcPr>
          <w:p w:rsidR="00DC6854" w:rsidRPr="00DC6854" w:rsidRDefault="00DC6854" w:rsidP="001F0E53">
            <w:pPr>
              <w:pStyle w:val="a6"/>
              <w:ind w:right="-482"/>
              <w:jc w:val="center"/>
              <w:rPr>
                <w:rFonts w:ascii="Arial" w:hAnsi="Arial" w:cs="Arial"/>
                <w:sz w:val="22"/>
                <w:szCs w:val="22"/>
              </w:rPr>
            </w:pPr>
            <w:r w:rsidRPr="00DC6854">
              <w:rPr>
                <w:rFonts w:ascii="Arial" w:hAnsi="Arial" w:cs="Arial"/>
                <w:sz w:val="22"/>
                <w:szCs w:val="22"/>
              </w:rPr>
              <w:t>5%</w:t>
            </w:r>
          </w:p>
        </w:tc>
      </w:tr>
      <w:tr w:rsidR="00DC6854" w:rsidRPr="00DC6854" w:rsidTr="00E5128C">
        <w:tc>
          <w:tcPr>
            <w:tcW w:w="4361" w:type="dxa"/>
          </w:tcPr>
          <w:p w:rsidR="00DC6854" w:rsidRPr="00DC6854" w:rsidRDefault="00DC6854" w:rsidP="001F0E53">
            <w:pPr>
              <w:pStyle w:val="a6"/>
              <w:ind w:right="-108"/>
              <w:jc w:val="both"/>
              <w:rPr>
                <w:rFonts w:ascii="Arial" w:hAnsi="Arial" w:cs="Arial"/>
                <w:b/>
                <w:sz w:val="22"/>
                <w:szCs w:val="22"/>
              </w:rPr>
            </w:pPr>
            <w:r w:rsidRPr="00DC6854">
              <w:rPr>
                <w:rFonts w:ascii="Arial" w:hAnsi="Arial" w:cs="Arial"/>
                <w:b/>
                <w:sz w:val="22"/>
                <w:szCs w:val="22"/>
              </w:rPr>
              <w:t>Верхний предел муниципального долга</w:t>
            </w:r>
          </w:p>
        </w:tc>
        <w:tc>
          <w:tcPr>
            <w:tcW w:w="1735" w:type="dxa"/>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233,7</w:t>
            </w:r>
          </w:p>
        </w:tc>
        <w:tc>
          <w:tcPr>
            <w:tcW w:w="1843" w:type="dxa"/>
          </w:tcPr>
          <w:p w:rsidR="00DC6854" w:rsidRPr="00DC6854" w:rsidRDefault="00DC6854" w:rsidP="001F0E53">
            <w:pPr>
              <w:pStyle w:val="a6"/>
              <w:ind w:left="-499" w:right="-482" w:firstLine="108"/>
              <w:jc w:val="center"/>
              <w:rPr>
                <w:rFonts w:ascii="Arial" w:hAnsi="Arial" w:cs="Arial"/>
                <w:b/>
                <w:sz w:val="22"/>
                <w:szCs w:val="22"/>
              </w:rPr>
            </w:pPr>
            <w:r w:rsidRPr="00DC6854">
              <w:rPr>
                <w:rFonts w:ascii="Arial" w:hAnsi="Arial" w:cs="Arial"/>
                <w:b/>
                <w:sz w:val="22"/>
                <w:szCs w:val="22"/>
              </w:rPr>
              <w:t>237,7</w:t>
            </w:r>
          </w:p>
        </w:tc>
        <w:tc>
          <w:tcPr>
            <w:tcW w:w="1843" w:type="dxa"/>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247,7</w:t>
            </w:r>
          </w:p>
        </w:tc>
      </w:tr>
      <w:tr w:rsidR="00DC6854" w:rsidRPr="00DC6854" w:rsidTr="00E5128C">
        <w:tc>
          <w:tcPr>
            <w:tcW w:w="4361" w:type="dxa"/>
          </w:tcPr>
          <w:p w:rsidR="00DC6854" w:rsidRPr="00DC6854" w:rsidRDefault="00DC6854" w:rsidP="001F0E53">
            <w:pPr>
              <w:pStyle w:val="a6"/>
              <w:ind w:right="-108"/>
              <w:jc w:val="both"/>
              <w:rPr>
                <w:rFonts w:ascii="Arial" w:hAnsi="Arial" w:cs="Arial"/>
                <w:b/>
                <w:sz w:val="22"/>
                <w:szCs w:val="22"/>
              </w:rPr>
            </w:pPr>
            <w:r w:rsidRPr="00DC6854">
              <w:rPr>
                <w:rFonts w:ascii="Arial" w:hAnsi="Arial" w:cs="Arial"/>
                <w:b/>
                <w:sz w:val="22"/>
                <w:szCs w:val="22"/>
              </w:rPr>
              <w:t>Резервный фонд</w:t>
            </w:r>
          </w:p>
        </w:tc>
        <w:tc>
          <w:tcPr>
            <w:tcW w:w="1735" w:type="dxa"/>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10,0</w:t>
            </w:r>
          </w:p>
        </w:tc>
        <w:tc>
          <w:tcPr>
            <w:tcW w:w="1843" w:type="dxa"/>
          </w:tcPr>
          <w:p w:rsidR="00DC6854" w:rsidRPr="00DC6854" w:rsidRDefault="00DC6854" w:rsidP="001F0E53">
            <w:pPr>
              <w:pStyle w:val="a6"/>
              <w:ind w:left="-499" w:right="-482" w:firstLine="108"/>
              <w:jc w:val="center"/>
              <w:rPr>
                <w:rFonts w:ascii="Arial" w:hAnsi="Arial" w:cs="Arial"/>
                <w:b/>
                <w:sz w:val="22"/>
                <w:szCs w:val="22"/>
              </w:rPr>
            </w:pPr>
            <w:r w:rsidRPr="00DC6854">
              <w:rPr>
                <w:rFonts w:ascii="Arial" w:hAnsi="Arial" w:cs="Arial"/>
                <w:b/>
                <w:sz w:val="22"/>
                <w:szCs w:val="22"/>
              </w:rPr>
              <w:t>10,0</w:t>
            </w:r>
          </w:p>
        </w:tc>
        <w:tc>
          <w:tcPr>
            <w:tcW w:w="1843" w:type="dxa"/>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10,0</w:t>
            </w:r>
          </w:p>
        </w:tc>
      </w:tr>
    </w:tbl>
    <w:p w:rsidR="00DC6854" w:rsidRPr="00DC6854" w:rsidRDefault="00DC6854" w:rsidP="00DC6854">
      <w:pPr>
        <w:pStyle w:val="a6"/>
        <w:ind w:left="11" w:right="-482" w:firstLine="720"/>
        <w:jc w:val="both"/>
        <w:rPr>
          <w:rFonts w:ascii="Arial" w:hAnsi="Arial" w:cs="Arial"/>
          <w:sz w:val="22"/>
          <w:szCs w:val="22"/>
        </w:rPr>
      </w:pPr>
    </w:p>
    <w:p w:rsidR="00E5128C" w:rsidRDefault="00E5128C" w:rsidP="00DC6854">
      <w:pPr>
        <w:pStyle w:val="a6"/>
        <w:ind w:left="11" w:right="-482" w:firstLine="720"/>
        <w:jc w:val="both"/>
        <w:rPr>
          <w:rFonts w:ascii="Arial" w:hAnsi="Arial" w:cs="Arial"/>
          <w:sz w:val="22"/>
          <w:szCs w:val="22"/>
        </w:rPr>
        <w:sectPr w:rsidR="00E5128C" w:rsidSect="00E5128C">
          <w:type w:val="continuous"/>
          <w:pgSz w:w="11906" w:h="16838"/>
          <w:pgMar w:top="1134" w:right="1133" w:bottom="709" w:left="993" w:header="709" w:footer="709" w:gutter="0"/>
          <w:cols w:space="1842"/>
          <w:titlePg/>
          <w:docGrid w:linePitch="360"/>
        </w:sectPr>
      </w:pPr>
    </w:p>
    <w:p w:rsidR="00DC6854" w:rsidRPr="00DC6854" w:rsidRDefault="00DC6854" w:rsidP="00DC6854">
      <w:pPr>
        <w:pStyle w:val="a6"/>
        <w:ind w:right="-482"/>
        <w:rPr>
          <w:rFonts w:ascii="Arial" w:hAnsi="Arial" w:cs="Arial"/>
          <w:b/>
          <w:sz w:val="22"/>
          <w:szCs w:val="22"/>
        </w:rPr>
      </w:pPr>
      <w:r w:rsidRPr="00DC6854">
        <w:rPr>
          <w:rFonts w:ascii="Arial" w:hAnsi="Arial" w:cs="Arial"/>
          <w:b/>
          <w:sz w:val="22"/>
          <w:szCs w:val="22"/>
        </w:rPr>
        <w:lastRenderedPageBreak/>
        <w:t xml:space="preserve">                                                               ДОХОДЫ</w:t>
      </w:r>
    </w:p>
    <w:p w:rsidR="00DC6854" w:rsidRPr="00DC6854" w:rsidRDefault="00DC6854" w:rsidP="00DC6854">
      <w:pPr>
        <w:jc w:val="center"/>
        <w:rPr>
          <w:rFonts w:ascii="Arial" w:hAnsi="Arial" w:cs="Arial"/>
          <w:sz w:val="22"/>
          <w:szCs w:val="22"/>
        </w:rPr>
      </w:pPr>
    </w:p>
    <w:p w:rsidR="00DC6854" w:rsidRPr="00DC6854" w:rsidRDefault="00DC6854" w:rsidP="00E5128C">
      <w:pPr>
        <w:pStyle w:val="a6"/>
        <w:ind w:left="-284" w:right="-482" w:firstLine="295"/>
        <w:jc w:val="both"/>
        <w:rPr>
          <w:rFonts w:ascii="Arial" w:hAnsi="Arial" w:cs="Arial"/>
          <w:sz w:val="22"/>
          <w:szCs w:val="22"/>
          <w:lang w:val="ru-RU"/>
        </w:rPr>
      </w:pPr>
      <w:r w:rsidRPr="00DC6854">
        <w:rPr>
          <w:rFonts w:ascii="Arial" w:hAnsi="Arial" w:cs="Arial"/>
          <w:sz w:val="22"/>
          <w:szCs w:val="22"/>
          <w:lang w:val="ru-RU"/>
        </w:rPr>
        <w:t xml:space="preserve">Нормативы распределения налоговых платежей между областным бюджетом и бюджетом муниципального образования выдержаны в пределах, установленных федеральным и областным законодательствами (с учетом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в части передачи в бюджеты муниципальных образований в 2017 году от налога на доходы физических лиц, уплачиваемого </w:t>
      </w:r>
      <w:r w:rsidRPr="00DC6854">
        <w:rPr>
          <w:rFonts w:ascii="Arial" w:hAnsi="Arial" w:cs="Arial"/>
          <w:sz w:val="22"/>
          <w:szCs w:val="22"/>
          <w:lang w:val="ru-RU"/>
        </w:rPr>
        <w:lastRenderedPageBreak/>
        <w:t>иностранными гражданами при осуществлении ими на территории РФ трудовой деятельности на основании патента, в размере 35,79%).</w:t>
      </w:r>
    </w:p>
    <w:p w:rsidR="00DC6854" w:rsidRPr="00DC6854" w:rsidRDefault="00DC6854" w:rsidP="00E5128C">
      <w:pPr>
        <w:pStyle w:val="a6"/>
        <w:ind w:left="-426" w:right="-482" w:firstLine="720"/>
        <w:jc w:val="both"/>
        <w:rPr>
          <w:rFonts w:ascii="Arial" w:hAnsi="Arial" w:cs="Arial"/>
          <w:sz w:val="22"/>
          <w:szCs w:val="22"/>
          <w:lang w:val="ru-RU"/>
        </w:rPr>
      </w:pPr>
      <w:r w:rsidRPr="00DC6854">
        <w:rPr>
          <w:rFonts w:ascii="Arial" w:hAnsi="Arial" w:cs="Arial"/>
          <w:sz w:val="22"/>
          <w:szCs w:val="22"/>
          <w:lang w:val="ru-RU"/>
        </w:rPr>
        <w:t>Суммы по видам финансовой помощи из областного бюджета в бюджет поселения включены на основании данных проекта закона Иркутской области «Об областном бюджете на 2020год и на плановый период 2021-2022 годов».</w:t>
      </w:r>
    </w:p>
    <w:p w:rsidR="00DC6854" w:rsidRPr="00DC6854" w:rsidRDefault="00DC6854" w:rsidP="00DC6854">
      <w:pPr>
        <w:pStyle w:val="a6"/>
        <w:ind w:left="-709" w:right="-482" w:firstLine="720"/>
        <w:jc w:val="both"/>
        <w:rPr>
          <w:rFonts w:ascii="Arial" w:hAnsi="Arial" w:cs="Arial"/>
          <w:sz w:val="22"/>
          <w:szCs w:val="22"/>
          <w:lang w:val="ru-RU"/>
        </w:rPr>
      </w:pPr>
      <w:r w:rsidRPr="00DC6854">
        <w:rPr>
          <w:rFonts w:ascii="Arial" w:hAnsi="Arial" w:cs="Arial"/>
          <w:sz w:val="22"/>
          <w:szCs w:val="22"/>
          <w:lang w:val="ru-RU"/>
        </w:rPr>
        <w:t>Основные характеристики прогноза поступлений доходов в бюджет поселения на 2020 год и на плановый период 2021-2022 годов представлены в таблице.</w:t>
      </w:r>
    </w:p>
    <w:p w:rsidR="00DC6854" w:rsidRPr="00DC6854" w:rsidRDefault="00DC6854" w:rsidP="00DC6854">
      <w:pPr>
        <w:pStyle w:val="a6"/>
        <w:ind w:left="-709" w:right="-482" w:firstLine="720"/>
        <w:jc w:val="both"/>
        <w:rPr>
          <w:rFonts w:ascii="Arial" w:hAnsi="Arial" w:cs="Arial"/>
          <w:sz w:val="22"/>
          <w:szCs w:val="22"/>
          <w:lang w:val="ru-RU"/>
        </w:rPr>
      </w:pPr>
    </w:p>
    <w:p w:rsidR="00E5128C" w:rsidRDefault="00E5128C" w:rsidP="00DC6854">
      <w:pPr>
        <w:pStyle w:val="a6"/>
        <w:ind w:left="-709" w:right="-482" w:firstLine="720"/>
        <w:jc w:val="center"/>
        <w:rPr>
          <w:rFonts w:ascii="Arial" w:hAnsi="Arial" w:cs="Arial"/>
          <w:b/>
          <w:sz w:val="22"/>
          <w:szCs w:val="22"/>
          <w:lang w:val="ru-RU"/>
        </w:rPr>
        <w:sectPr w:rsidR="00E5128C" w:rsidSect="00E5128C">
          <w:type w:val="continuous"/>
          <w:pgSz w:w="11906" w:h="16838"/>
          <w:pgMar w:top="1134" w:right="1133" w:bottom="709" w:left="993" w:header="709" w:footer="709" w:gutter="0"/>
          <w:cols w:num="2" w:space="1560"/>
          <w:titlePg/>
          <w:docGrid w:linePitch="360"/>
        </w:sectPr>
      </w:pPr>
    </w:p>
    <w:p w:rsidR="00DC6854" w:rsidRPr="00DC6854" w:rsidRDefault="00DC6854" w:rsidP="00DC6854">
      <w:pPr>
        <w:pStyle w:val="a6"/>
        <w:ind w:left="-709" w:right="-482" w:firstLine="720"/>
        <w:jc w:val="center"/>
        <w:rPr>
          <w:rFonts w:ascii="Arial" w:hAnsi="Arial" w:cs="Arial"/>
          <w:sz w:val="22"/>
          <w:szCs w:val="22"/>
          <w:lang w:val="ru-RU"/>
        </w:rPr>
      </w:pPr>
      <w:r w:rsidRPr="00DC6854">
        <w:rPr>
          <w:rFonts w:ascii="Arial" w:hAnsi="Arial" w:cs="Arial"/>
          <w:b/>
          <w:sz w:val="22"/>
          <w:szCs w:val="22"/>
          <w:lang w:val="ru-RU"/>
        </w:rPr>
        <w:lastRenderedPageBreak/>
        <w:t>Показатели поступления доходов в бюджет МО «Укыр» на 2020 год и на плановый период 2021-2022 годов</w:t>
      </w:r>
    </w:p>
    <w:p w:rsidR="00DC6854" w:rsidRPr="00DC6854" w:rsidRDefault="00DC6854" w:rsidP="00DC6854">
      <w:pPr>
        <w:pStyle w:val="a6"/>
        <w:ind w:left="-709" w:right="-482" w:firstLine="720"/>
        <w:jc w:val="right"/>
        <w:rPr>
          <w:rFonts w:ascii="Arial" w:hAnsi="Arial" w:cs="Arial"/>
          <w:sz w:val="22"/>
          <w:szCs w:val="22"/>
        </w:rPr>
      </w:pPr>
      <w:r w:rsidRPr="00DC6854">
        <w:rPr>
          <w:rFonts w:ascii="Arial" w:hAnsi="Arial" w:cs="Arial"/>
          <w:sz w:val="22"/>
          <w:szCs w:val="22"/>
          <w:lang w:val="ru-RU"/>
        </w:rPr>
        <w:t xml:space="preserve">                                                                                                                                         </w:t>
      </w:r>
      <w:r w:rsidRPr="00DC6854">
        <w:rPr>
          <w:rFonts w:ascii="Arial" w:hAnsi="Arial" w:cs="Arial"/>
          <w:sz w:val="22"/>
          <w:szCs w:val="22"/>
        </w:rPr>
        <w:t>тыс. руб.</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992"/>
        <w:gridCol w:w="992"/>
        <w:gridCol w:w="851"/>
        <w:gridCol w:w="992"/>
        <w:gridCol w:w="851"/>
        <w:gridCol w:w="993"/>
        <w:gridCol w:w="708"/>
        <w:gridCol w:w="992"/>
        <w:gridCol w:w="850"/>
      </w:tblGrid>
      <w:tr w:rsidR="00DC6854" w:rsidRPr="00DC6854" w:rsidTr="00E5128C">
        <w:tc>
          <w:tcPr>
            <w:tcW w:w="2411" w:type="dxa"/>
            <w:shd w:val="clear" w:color="auto" w:fill="B3B3B3"/>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 xml:space="preserve">Показатель </w:t>
            </w:r>
          </w:p>
          <w:p w:rsidR="00DC6854" w:rsidRPr="00DC6854" w:rsidRDefault="00DC6854" w:rsidP="001F0E53">
            <w:pPr>
              <w:pStyle w:val="a6"/>
              <w:ind w:right="-482"/>
              <w:jc w:val="center"/>
              <w:rPr>
                <w:rFonts w:ascii="Arial" w:hAnsi="Arial" w:cs="Arial"/>
                <w:b/>
                <w:sz w:val="22"/>
                <w:szCs w:val="22"/>
              </w:rPr>
            </w:pPr>
          </w:p>
        </w:tc>
        <w:tc>
          <w:tcPr>
            <w:tcW w:w="992" w:type="dxa"/>
            <w:shd w:val="clear" w:color="auto" w:fill="B3B3B3"/>
            <w:vAlign w:val="center"/>
          </w:tcPr>
          <w:p w:rsidR="00DC6854" w:rsidRPr="00DC6854" w:rsidRDefault="00DC6854" w:rsidP="001F0E53">
            <w:pPr>
              <w:pStyle w:val="a6"/>
              <w:ind w:left="-108" w:right="-110"/>
              <w:jc w:val="center"/>
              <w:rPr>
                <w:rFonts w:ascii="Arial" w:hAnsi="Arial" w:cs="Arial"/>
                <w:b/>
                <w:sz w:val="22"/>
                <w:szCs w:val="22"/>
              </w:rPr>
            </w:pPr>
            <w:r w:rsidRPr="00DC6854">
              <w:rPr>
                <w:rFonts w:ascii="Arial" w:hAnsi="Arial" w:cs="Arial"/>
                <w:b/>
                <w:sz w:val="22"/>
                <w:szCs w:val="22"/>
              </w:rPr>
              <w:t>2018  факт</w:t>
            </w:r>
          </w:p>
        </w:tc>
        <w:tc>
          <w:tcPr>
            <w:tcW w:w="992" w:type="dxa"/>
            <w:shd w:val="clear" w:color="auto" w:fill="B3B3B3"/>
            <w:vAlign w:val="center"/>
          </w:tcPr>
          <w:p w:rsidR="00DC6854" w:rsidRPr="00DC6854" w:rsidRDefault="00DC6854" w:rsidP="001F0E53">
            <w:pPr>
              <w:pStyle w:val="a6"/>
              <w:ind w:left="-108" w:right="-104" w:firstLine="108"/>
              <w:jc w:val="center"/>
              <w:rPr>
                <w:rFonts w:ascii="Arial" w:hAnsi="Arial" w:cs="Arial"/>
                <w:b/>
                <w:sz w:val="22"/>
                <w:szCs w:val="22"/>
              </w:rPr>
            </w:pPr>
            <w:r w:rsidRPr="00DC6854">
              <w:rPr>
                <w:rFonts w:ascii="Arial" w:hAnsi="Arial" w:cs="Arial"/>
                <w:b/>
                <w:sz w:val="22"/>
                <w:szCs w:val="22"/>
              </w:rPr>
              <w:t>2019</w:t>
            </w:r>
          </w:p>
          <w:p w:rsidR="00DC6854" w:rsidRPr="00DC6854" w:rsidRDefault="00DC6854" w:rsidP="001F0E53">
            <w:pPr>
              <w:pStyle w:val="a6"/>
              <w:ind w:left="-108" w:right="-104" w:firstLine="108"/>
              <w:jc w:val="center"/>
              <w:rPr>
                <w:rFonts w:ascii="Arial" w:hAnsi="Arial" w:cs="Arial"/>
                <w:b/>
                <w:sz w:val="22"/>
                <w:szCs w:val="22"/>
              </w:rPr>
            </w:pPr>
            <w:r w:rsidRPr="00DC6854">
              <w:rPr>
                <w:rFonts w:ascii="Arial" w:hAnsi="Arial" w:cs="Arial"/>
                <w:b/>
                <w:sz w:val="22"/>
                <w:szCs w:val="22"/>
              </w:rPr>
              <w:t>ожидае</w:t>
            </w:r>
            <w:r w:rsidRPr="00DC6854">
              <w:rPr>
                <w:rFonts w:ascii="Arial" w:hAnsi="Arial" w:cs="Arial"/>
                <w:b/>
                <w:sz w:val="22"/>
                <w:szCs w:val="22"/>
              </w:rPr>
              <w:lastRenderedPageBreak/>
              <w:t>мое</w:t>
            </w:r>
          </w:p>
        </w:tc>
        <w:tc>
          <w:tcPr>
            <w:tcW w:w="851" w:type="dxa"/>
            <w:shd w:val="clear" w:color="auto" w:fill="B3B3B3"/>
          </w:tcPr>
          <w:p w:rsidR="00DC6854" w:rsidRPr="00DC6854" w:rsidRDefault="00DC6854" w:rsidP="001F0E53">
            <w:pPr>
              <w:pStyle w:val="a6"/>
              <w:ind w:right="-108" w:hanging="114"/>
              <w:jc w:val="center"/>
              <w:rPr>
                <w:rFonts w:ascii="Arial" w:hAnsi="Arial" w:cs="Arial"/>
                <w:b/>
                <w:sz w:val="22"/>
                <w:szCs w:val="22"/>
              </w:rPr>
            </w:pPr>
            <w:r w:rsidRPr="00DC6854">
              <w:rPr>
                <w:rFonts w:ascii="Arial" w:hAnsi="Arial" w:cs="Arial"/>
                <w:b/>
                <w:sz w:val="22"/>
                <w:szCs w:val="22"/>
              </w:rPr>
              <w:lastRenderedPageBreak/>
              <w:t xml:space="preserve">Темп роста </w:t>
            </w:r>
            <w:r w:rsidRPr="00DC6854">
              <w:rPr>
                <w:rFonts w:ascii="Arial" w:hAnsi="Arial" w:cs="Arial"/>
                <w:b/>
                <w:sz w:val="22"/>
                <w:szCs w:val="22"/>
              </w:rPr>
              <w:lastRenderedPageBreak/>
              <w:t>%</w:t>
            </w:r>
          </w:p>
        </w:tc>
        <w:tc>
          <w:tcPr>
            <w:tcW w:w="992" w:type="dxa"/>
            <w:shd w:val="clear" w:color="auto" w:fill="B3B3B3"/>
            <w:vAlign w:val="center"/>
          </w:tcPr>
          <w:p w:rsidR="00DC6854" w:rsidRPr="00DC6854" w:rsidRDefault="00DC6854" w:rsidP="001F0E53">
            <w:pPr>
              <w:pStyle w:val="a6"/>
              <w:ind w:left="-113" w:right="-108"/>
              <w:jc w:val="center"/>
              <w:rPr>
                <w:rFonts w:ascii="Arial" w:hAnsi="Arial" w:cs="Arial"/>
                <w:b/>
                <w:sz w:val="22"/>
                <w:szCs w:val="22"/>
              </w:rPr>
            </w:pPr>
            <w:r w:rsidRPr="00DC6854">
              <w:rPr>
                <w:rFonts w:ascii="Arial" w:hAnsi="Arial" w:cs="Arial"/>
                <w:b/>
                <w:sz w:val="22"/>
                <w:szCs w:val="22"/>
              </w:rPr>
              <w:lastRenderedPageBreak/>
              <w:t>2020</w:t>
            </w:r>
          </w:p>
          <w:p w:rsidR="00DC6854" w:rsidRPr="00DC6854" w:rsidRDefault="00DC6854" w:rsidP="001F0E53">
            <w:pPr>
              <w:pStyle w:val="a6"/>
              <w:ind w:left="34" w:right="-108" w:hanging="147"/>
              <w:jc w:val="center"/>
              <w:rPr>
                <w:rFonts w:ascii="Arial" w:hAnsi="Arial" w:cs="Arial"/>
                <w:b/>
                <w:sz w:val="22"/>
                <w:szCs w:val="22"/>
              </w:rPr>
            </w:pPr>
            <w:r w:rsidRPr="00DC6854">
              <w:rPr>
                <w:rFonts w:ascii="Arial" w:hAnsi="Arial" w:cs="Arial"/>
                <w:b/>
                <w:sz w:val="22"/>
                <w:szCs w:val="22"/>
              </w:rPr>
              <w:t>прогноз</w:t>
            </w:r>
          </w:p>
        </w:tc>
        <w:tc>
          <w:tcPr>
            <w:tcW w:w="851" w:type="dxa"/>
            <w:shd w:val="clear" w:color="auto" w:fill="B3B3B3"/>
          </w:tcPr>
          <w:p w:rsidR="00DC6854" w:rsidRPr="00DC6854" w:rsidRDefault="00DC6854" w:rsidP="001F0E53">
            <w:pPr>
              <w:pStyle w:val="a6"/>
              <w:ind w:left="-109" w:right="-108" w:firstLine="109"/>
              <w:jc w:val="center"/>
              <w:rPr>
                <w:rFonts w:ascii="Arial" w:hAnsi="Arial" w:cs="Arial"/>
                <w:b/>
                <w:sz w:val="22"/>
                <w:szCs w:val="22"/>
              </w:rPr>
            </w:pPr>
            <w:r w:rsidRPr="00DC6854">
              <w:rPr>
                <w:rFonts w:ascii="Arial" w:hAnsi="Arial" w:cs="Arial"/>
                <w:b/>
                <w:sz w:val="22"/>
                <w:szCs w:val="22"/>
              </w:rPr>
              <w:t xml:space="preserve">Темп роста </w:t>
            </w:r>
            <w:r w:rsidRPr="00DC6854">
              <w:rPr>
                <w:rFonts w:ascii="Arial" w:hAnsi="Arial" w:cs="Arial"/>
                <w:b/>
                <w:sz w:val="22"/>
                <w:szCs w:val="22"/>
              </w:rPr>
              <w:lastRenderedPageBreak/>
              <w:t>%</w:t>
            </w:r>
          </w:p>
        </w:tc>
        <w:tc>
          <w:tcPr>
            <w:tcW w:w="993" w:type="dxa"/>
            <w:shd w:val="clear" w:color="auto" w:fill="B3B3B3"/>
            <w:vAlign w:val="center"/>
          </w:tcPr>
          <w:p w:rsidR="00DC6854" w:rsidRPr="00DC6854" w:rsidRDefault="00DC6854" w:rsidP="001F0E53">
            <w:pPr>
              <w:pStyle w:val="a6"/>
              <w:ind w:left="-113" w:right="-108"/>
              <w:jc w:val="center"/>
              <w:rPr>
                <w:rFonts w:ascii="Arial" w:hAnsi="Arial" w:cs="Arial"/>
                <w:b/>
                <w:sz w:val="22"/>
                <w:szCs w:val="22"/>
              </w:rPr>
            </w:pPr>
            <w:r w:rsidRPr="00DC6854">
              <w:rPr>
                <w:rFonts w:ascii="Arial" w:hAnsi="Arial" w:cs="Arial"/>
                <w:b/>
                <w:sz w:val="22"/>
                <w:szCs w:val="22"/>
              </w:rPr>
              <w:lastRenderedPageBreak/>
              <w:t>2021</w:t>
            </w:r>
          </w:p>
          <w:p w:rsidR="00DC6854" w:rsidRPr="00DC6854" w:rsidRDefault="00DC6854" w:rsidP="001F0E53">
            <w:pPr>
              <w:pStyle w:val="a6"/>
              <w:ind w:left="-113" w:right="-108"/>
              <w:jc w:val="center"/>
              <w:rPr>
                <w:rFonts w:ascii="Arial" w:hAnsi="Arial" w:cs="Arial"/>
                <w:b/>
                <w:sz w:val="22"/>
                <w:szCs w:val="22"/>
              </w:rPr>
            </w:pPr>
            <w:r w:rsidRPr="00DC6854">
              <w:rPr>
                <w:rFonts w:ascii="Arial" w:hAnsi="Arial" w:cs="Arial"/>
                <w:b/>
                <w:sz w:val="22"/>
                <w:szCs w:val="22"/>
              </w:rPr>
              <w:t>прогноз</w:t>
            </w:r>
          </w:p>
        </w:tc>
        <w:tc>
          <w:tcPr>
            <w:tcW w:w="708" w:type="dxa"/>
            <w:shd w:val="clear" w:color="auto" w:fill="B3B3B3"/>
          </w:tcPr>
          <w:p w:rsidR="00DC6854" w:rsidRPr="00DC6854" w:rsidRDefault="00DC6854" w:rsidP="001F0E53">
            <w:pPr>
              <w:pStyle w:val="a6"/>
              <w:ind w:left="-109" w:right="-108" w:firstLine="109"/>
              <w:jc w:val="center"/>
              <w:rPr>
                <w:rFonts w:ascii="Arial" w:hAnsi="Arial" w:cs="Arial"/>
                <w:b/>
                <w:sz w:val="22"/>
                <w:szCs w:val="22"/>
              </w:rPr>
            </w:pPr>
            <w:r w:rsidRPr="00DC6854">
              <w:rPr>
                <w:rFonts w:ascii="Arial" w:hAnsi="Arial" w:cs="Arial"/>
                <w:b/>
                <w:sz w:val="22"/>
                <w:szCs w:val="22"/>
              </w:rPr>
              <w:t xml:space="preserve">Темп роста </w:t>
            </w:r>
            <w:r w:rsidRPr="00DC6854">
              <w:rPr>
                <w:rFonts w:ascii="Arial" w:hAnsi="Arial" w:cs="Arial"/>
                <w:b/>
                <w:sz w:val="22"/>
                <w:szCs w:val="22"/>
              </w:rPr>
              <w:lastRenderedPageBreak/>
              <w:t>%</w:t>
            </w:r>
          </w:p>
        </w:tc>
        <w:tc>
          <w:tcPr>
            <w:tcW w:w="992" w:type="dxa"/>
            <w:shd w:val="clear" w:color="auto" w:fill="B3B3B3"/>
            <w:vAlign w:val="center"/>
          </w:tcPr>
          <w:p w:rsidR="00DC6854" w:rsidRPr="00DC6854" w:rsidRDefault="00DC6854" w:rsidP="001F0E53">
            <w:pPr>
              <w:pStyle w:val="a6"/>
              <w:ind w:left="-113" w:right="-108"/>
              <w:jc w:val="center"/>
              <w:rPr>
                <w:rFonts w:ascii="Arial" w:hAnsi="Arial" w:cs="Arial"/>
                <w:b/>
                <w:sz w:val="22"/>
                <w:szCs w:val="22"/>
              </w:rPr>
            </w:pPr>
            <w:r w:rsidRPr="00DC6854">
              <w:rPr>
                <w:rFonts w:ascii="Arial" w:hAnsi="Arial" w:cs="Arial"/>
                <w:b/>
                <w:sz w:val="22"/>
                <w:szCs w:val="22"/>
              </w:rPr>
              <w:lastRenderedPageBreak/>
              <w:t>2022</w:t>
            </w:r>
          </w:p>
          <w:p w:rsidR="00DC6854" w:rsidRPr="00DC6854" w:rsidRDefault="00DC6854" w:rsidP="001F0E53">
            <w:pPr>
              <w:pStyle w:val="a6"/>
              <w:ind w:left="-113" w:right="-108"/>
              <w:jc w:val="center"/>
              <w:rPr>
                <w:rFonts w:ascii="Arial" w:hAnsi="Arial" w:cs="Arial"/>
                <w:b/>
                <w:sz w:val="22"/>
                <w:szCs w:val="22"/>
              </w:rPr>
            </w:pPr>
            <w:r w:rsidRPr="00DC6854">
              <w:rPr>
                <w:rFonts w:ascii="Arial" w:hAnsi="Arial" w:cs="Arial"/>
                <w:b/>
                <w:sz w:val="22"/>
                <w:szCs w:val="22"/>
              </w:rPr>
              <w:t>прогноз</w:t>
            </w:r>
          </w:p>
        </w:tc>
        <w:tc>
          <w:tcPr>
            <w:tcW w:w="850" w:type="dxa"/>
            <w:shd w:val="clear" w:color="auto" w:fill="B3B3B3"/>
          </w:tcPr>
          <w:p w:rsidR="00DC6854" w:rsidRPr="00DC6854" w:rsidRDefault="00DC6854" w:rsidP="001F0E53">
            <w:pPr>
              <w:pStyle w:val="a6"/>
              <w:ind w:left="-109" w:right="-108" w:firstLine="109"/>
              <w:jc w:val="center"/>
              <w:rPr>
                <w:rFonts w:ascii="Arial" w:hAnsi="Arial" w:cs="Arial"/>
                <w:b/>
                <w:sz w:val="22"/>
                <w:szCs w:val="22"/>
              </w:rPr>
            </w:pPr>
            <w:r w:rsidRPr="00DC6854">
              <w:rPr>
                <w:rFonts w:ascii="Arial" w:hAnsi="Arial" w:cs="Arial"/>
                <w:b/>
                <w:sz w:val="22"/>
                <w:szCs w:val="22"/>
              </w:rPr>
              <w:t xml:space="preserve">Темп роста </w:t>
            </w:r>
            <w:r w:rsidRPr="00DC6854">
              <w:rPr>
                <w:rFonts w:ascii="Arial" w:hAnsi="Arial" w:cs="Arial"/>
                <w:b/>
                <w:sz w:val="22"/>
                <w:szCs w:val="22"/>
              </w:rPr>
              <w:lastRenderedPageBreak/>
              <w:t>%</w:t>
            </w:r>
          </w:p>
        </w:tc>
      </w:tr>
      <w:tr w:rsidR="00DC6854" w:rsidRPr="00DC6854" w:rsidTr="00E5128C">
        <w:tc>
          <w:tcPr>
            <w:tcW w:w="2411" w:type="dxa"/>
            <w:vAlign w:val="center"/>
          </w:tcPr>
          <w:p w:rsidR="00DC6854" w:rsidRPr="00DC6854" w:rsidRDefault="00DC6854" w:rsidP="001F0E53">
            <w:pPr>
              <w:pStyle w:val="a6"/>
              <w:ind w:right="-482"/>
              <w:rPr>
                <w:rFonts w:ascii="Arial" w:hAnsi="Arial" w:cs="Arial"/>
                <w:b/>
                <w:sz w:val="22"/>
                <w:szCs w:val="22"/>
              </w:rPr>
            </w:pPr>
            <w:r w:rsidRPr="00DC6854">
              <w:rPr>
                <w:rFonts w:ascii="Arial" w:hAnsi="Arial" w:cs="Arial"/>
                <w:b/>
                <w:sz w:val="22"/>
                <w:szCs w:val="22"/>
              </w:rPr>
              <w:lastRenderedPageBreak/>
              <w:t>Налоговые и</w:t>
            </w:r>
          </w:p>
          <w:p w:rsidR="00DC6854" w:rsidRPr="00DC6854" w:rsidRDefault="00DC6854" w:rsidP="001F0E53">
            <w:pPr>
              <w:pStyle w:val="a6"/>
              <w:ind w:right="-482"/>
              <w:rPr>
                <w:rFonts w:ascii="Arial" w:hAnsi="Arial" w:cs="Arial"/>
                <w:b/>
                <w:sz w:val="22"/>
                <w:szCs w:val="22"/>
              </w:rPr>
            </w:pPr>
            <w:r w:rsidRPr="00DC6854">
              <w:rPr>
                <w:rFonts w:ascii="Arial" w:hAnsi="Arial" w:cs="Arial"/>
                <w:b/>
                <w:sz w:val="22"/>
                <w:szCs w:val="22"/>
              </w:rPr>
              <w:t>неналоговые доходы</w:t>
            </w:r>
          </w:p>
        </w:tc>
        <w:tc>
          <w:tcPr>
            <w:tcW w:w="992" w:type="dxa"/>
          </w:tcPr>
          <w:p w:rsidR="00DC6854" w:rsidRPr="00DC6854" w:rsidRDefault="00DC6854" w:rsidP="001F0E53">
            <w:pPr>
              <w:pStyle w:val="a6"/>
              <w:ind w:right="-108"/>
              <w:jc w:val="center"/>
              <w:rPr>
                <w:rFonts w:ascii="Arial" w:hAnsi="Arial" w:cs="Arial"/>
                <w:b/>
                <w:sz w:val="22"/>
                <w:szCs w:val="22"/>
              </w:rPr>
            </w:pPr>
            <w:r w:rsidRPr="00DC6854">
              <w:rPr>
                <w:rFonts w:ascii="Arial" w:hAnsi="Arial" w:cs="Arial"/>
                <w:b/>
                <w:sz w:val="22"/>
                <w:szCs w:val="22"/>
              </w:rPr>
              <w:t>4940,6</w:t>
            </w:r>
          </w:p>
        </w:tc>
        <w:tc>
          <w:tcPr>
            <w:tcW w:w="992" w:type="dxa"/>
          </w:tcPr>
          <w:p w:rsidR="00DC6854" w:rsidRPr="00DC6854" w:rsidRDefault="00DC6854" w:rsidP="001F0E53">
            <w:pPr>
              <w:pStyle w:val="a6"/>
              <w:ind w:right="-108"/>
              <w:jc w:val="center"/>
              <w:rPr>
                <w:rFonts w:ascii="Arial" w:hAnsi="Arial" w:cs="Arial"/>
                <w:b/>
                <w:sz w:val="22"/>
                <w:szCs w:val="22"/>
              </w:rPr>
            </w:pPr>
            <w:r w:rsidRPr="00DC6854">
              <w:rPr>
                <w:rFonts w:ascii="Arial" w:hAnsi="Arial" w:cs="Arial"/>
                <w:b/>
                <w:sz w:val="22"/>
                <w:szCs w:val="22"/>
              </w:rPr>
              <w:t>4494,7</w:t>
            </w:r>
          </w:p>
        </w:tc>
        <w:tc>
          <w:tcPr>
            <w:tcW w:w="851"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91,0</w:t>
            </w:r>
          </w:p>
        </w:tc>
        <w:tc>
          <w:tcPr>
            <w:tcW w:w="992" w:type="dxa"/>
          </w:tcPr>
          <w:p w:rsidR="00DC6854" w:rsidRPr="00DC6854" w:rsidRDefault="00DC6854" w:rsidP="001F0E53">
            <w:pPr>
              <w:pStyle w:val="a6"/>
              <w:ind w:right="-108" w:hanging="114"/>
              <w:jc w:val="center"/>
              <w:rPr>
                <w:rFonts w:ascii="Arial" w:hAnsi="Arial" w:cs="Arial"/>
                <w:b/>
                <w:sz w:val="22"/>
                <w:szCs w:val="22"/>
              </w:rPr>
            </w:pPr>
            <w:r w:rsidRPr="00DC6854">
              <w:rPr>
                <w:rFonts w:ascii="Arial" w:hAnsi="Arial" w:cs="Arial"/>
                <w:b/>
                <w:sz w:val="22"/>
                <w:szCs w:val="22"/>
              </w:rPr>
              <w:t>4673,9</w:t>
            </w:r>
          </w:p>
        </w:tc>
        <w:tc>
          <w:tcPr>
            <w:tcW w:w="851" w:type="dxa"/>
          </w:tcPr>
          <w:p w:rsidR="00DC6854" w:rsidRPr="00DC6854" w:rsidRDefault="00DC6854" w:rsidP="001F0E53">
            <w:pPr>
              <w:pStyle w:val="a6"/>
              <w:ind w:right="-328"/>
              <w:jc w:val="center"/>
              <w:rPr>
                <w:rFonts w:ascii="Arial" w:hAnsi="Arial" w:cs="Arial"/>
                <w:b/>
                <w:sz w:val="22"/>
                <w:szCs w:val="22"/>
              </w:rPr>
            </w:pPr>
            <w:r w:rsidRPr="00DC6854">
              <w:rPr>
                <w:rFonts w:ascii="Arial" w:hAnsi="Arial" w:cs="Arial"/>
                <w:b/>
                <w:sz w:val="22"/>
                <w:szCs w:val="22"/>
              </w:rPr>
              <w:t>104,0</w:t>
            </w:r>
          </w:p>
        </w:tc>
        <w:tc>
          <w:tcPr>
            <w:tcW w:w="993" w:type="dxa"/>
          </w:tcPr>
          <w:p w:rsidR="00DC6854" w:rsidRPr="00DC6854" w:rsidRDefault="00DC6854" w:rsidP="001F0E53">
            <w:pPr>
              <w:pStyle w:val="a6"/>
              <w:ind w:right="-108" w:hanging="114"/>
              <w:jc w:val="center"/>
              <w:rPr>
                <w:rFonts w:ascii="Arial" w:hAnsi="Arial" w:cs="Arial"/>
                <w:b/>
                <w:sz w:val="22"/>
                <w:szCs w:val="22"/>
              </w:rPr>
            </w:pPr>
            <w:r w:rsidRPr="00DC6854">
              <w:rPr>
                <w:rFonts w:ascii="Arial" w:hAnsi="Arial" w:cs="Arial"/>
                <w:b/>
                <w:sz w:val="22"/>
                <w:szCs w:val="22"/>
              </w:rPr>
              <w:t>4754,0</w:t>
            </w:r>
          </w:p>
        </w:tc>
        <w:tc>
          <w:tcPr>
            <w:tcW w:w="708" w:type="dxa"/>
          </w:tcPr>
          <w:p w:rsidR="00DC6854" w:rsidRPr="00DC6854" w:rsidRDefault="00DC6854" w:rsidP="001F0E53">
            <w:pPr>
              <w:pStyle w:val="a6"/>
              <w:ind w:right="-328"/>
              <w:jc w:val="center"/>
              <w:rPr>
                <w:rFonts w:ascii="Arial" w:hAnsi="Arial" w:cs="Arial"/>
                <w:b/>
                <w:sz w:val="22"/>
                <w:szCs w:val="22"/>
              </w:rPr>
            </w:pPr>
            <w:r w:rsidRPr="00DC6854">
              <w:rPr>
                <w:rFonts w:ascii="Arial" w:hAnsi="Arial" w:cs="Arial"/>
                <w:b/>
                <w:sz w:val="22"/>
                <w:szCs w:val="22"/>
              </w:rPr>
              <w:t>101,74</w:t>
            </w:r>
          </w:p>
        </w:tc>
        <w:tc>
          <w:tcPr>
            <w:tcW w:w="992" w:type="dxa"/>
          </w:tcPr>
          <w:p w:rsidR="00DC6854" w:rsidRPr="00DC6854" w:rsidRDefault="00DC6854" w:rsidP="001F0E53">
            <w:pPr>
              <w:pStyle w:val="a6"/>
              <w:ind w:right="-108" w:hanging="114"/>
              <w:jc w:val="center"/>
              <w:rPr>
                <w:rFonts w:ascii="Arial" w:hAnsi="Arial" w:cs="Arial"/>
                <w:b/>
                <w:sz w:val="22"/>
                <w:szCs w:val="22"/>
              </w:rPr>
            </w:pPr>
            <w:r w:rsidRPr="00DC6854">
              <w:rPr>
                <w:rFonts w:ascii="Arial" w:hAnsi="Arial" w:cs="Arial"/>
                <w:b/>
                <w:sz w:val="22"/>
                <w:szCs w:val="22"/>
              </w:rPr>
              <w:t>4953,2</w:t>
            </w:r>
          </w:p>
        </w:tc>
        <w:tc>
          <w:tcPr>
            <w:tcW w:w="850" w:type="dxa"/>
          </w:tcPr>
          <w:p w:rsidR="00DC6854" w:rsidRPr="00DC6854" w:rsidRDefault="00DC6854" w:rsidP="001F0E53">
            <w:pPr>
              <w:pStyle w:val="a6"/>
              <w:ind w:right="-328"/>
              <w:jc w:val="center"/>
              <w:rPr>
                <w:rFonts w:ascii="Arial" w:hAnsi="Arial" w:cs="Arial"/>
                <w:b/>
                <w:sz w:val="22"/>
                <w:szCs w:val="22"/>
              </w:rPr>
            </w:pPr>
            <w:r w:rsidRPr="00DC6854">
              <w:rPr>
                <w:rFonts w:ascii="Arial" w:hAnsi="Arial" w:cs="Arial"/>
                <w:b/>
                <w:sz w:val="22"/>
                <w:szCs w:val="22"/>
              </w:rPr>
              <w:t>104,2</w:t>
            </w:r>
          </w:p>
        </w:tc>
      </w:tr>
      <w:tr w:rsidR="00DC6854" w:rsidRPr="00DC6854" w:rsidTr="00E5128C">
        <w:tc>
          <w:tcPr>
            <w:tcW w:w="2411" w:type="dxa"/>
            <w:vAlign w:val="center"/>
          </w:tcPr>
          <w:p w:rsidR="00DC6854" w:rsidRPr="00DC6854" w:rsidRDefault="00DC6854" w:rsidP="001F0E53">
            <w:pPr>
              <w:pStyle w:val="a6"/>
              <w:ind w:right="-111"/>
              <w:rPr>
                <w:rFonts w:ascii="Arial" w:hAnsi="Arial" w:cs="Arial"/>
                <w:b/>
                <w:sz w:val="22"/>
                <w:szCs w:val="22"/>
              </w:rPr>
            </w:pPr>
            <w:r w:rsidRPr="00DC6854">
              <w:rPr>
                <w:rFonts w:ascii="Arial" w:hAnsi="Arial" w:cs="Arial"/>
                <w:b/>
                <w:sz w:val="22"/>
                <w:szCs w:val="22"/>
              </w:rPr>
              <w:t>Безвозмездные поступления</w:t>
            </w:r>
          </w:p>
        </w:tc>
        <w:tc>
          <w:tcPr>
            <w:tcW w:w="992" w:type="dxa"/>
          </w:tcPr>
          <w:p w:rsidR="00DC6854" w:rsidRPr="00DC6854" w:rsidRDefault="00DC6854" w:rsidP="001F0E53">
            <w:pPr>
              <w:pStyle w:val="a6"/>
              <w:ind w:left="-108" w:right="-108"/>
              <w:jc w:val="center"/>
              <w:rPr>
                <w:rFonts w:ascii="Arial" w:hAnsi="Arial" w:cs="Arial"/>
                <w:b/>
                <w:sz w:val="22"/>
                <w:szCs w:val="22"/>
              </w:rPr>
            </w:pPr>
            <w:r w:rsidRPr="00DC6854">
              <w:rPr>
                <w:rFonts w:ascii="Arial" w:hAnsi="Arial" w:cs="Arial"/>
                <w:b/>
                <w:sz w:val="22"/>
                <w:szCs w:val="22"/>
              </w:rPr>
              <w:t>8771,1</w:t>
            </w:r>
          </w:p>
        </w:tc>
        <w:tc>
          <w:tcPr>
            <w:tcW w:w="992" w:type="dxa"/>
          </w:tcPr>
          <w:p w:rsidR="00DC6854" w:rsidRPr="00DC6854" w:rsidRDefault="00DC6854" w:rsidP="001F0E53">
            <w:pPr>
              <w:pStyle w:val="a6"/>
              <w:ind w:right="-108"/>
              <w:jc w:val="center"/>
              <w:rPr>
                <w:rFonts w:ascii="Arial" w:hAnsi="Arial" w:cs="Arial"/>
                <w:b/>
                <w:sz w:val="22"/>
                <w:szCs w:val="22"/>
              </w:rPr>
            </w:pPr>
            <w:r w:rsidRPr="00DC6854">
              <w:rPr>
                <w:rFonts w:ascii="Arial" w:hAnsi="Arial" w:cs="Arial"/>
                <w:b/>
                <w:sz w:val="22"/>
                <w:szCs w:val="22"/>
              </w:rPr>
              <w:t>11914,5</w:t>
            </w:r>
          </w:p>
        </w:tc>
        <w:tc>
          <w:tcPr>
            <w:tcW w:w="851" w:type="dxa"/>
          </w:tcPr>
          <w:p w:rsidR="00DC6854" w:rsidRPr="00DC6854" w:rsidRDefault="00DC6854" w:rsidP="001F0E53">
            <w:pPr>
              <w:pStyle w:val="a6"/>
              <w:ind w:left="-107" w:right="-185" w:hanging="7"/>
              <w:jc w:val="center"/>
              <w:rPr>
                <w:rFonts w:ascii="Arial" w:hAnsi="Arial" w:cs="Arial"/>
                <w:b/>
                <w:sz w:val="22"/>
                <w:szCs w:val="22"/>
              </w:rPr>
            </w:pPr>
            <w:r w:rsidRPr="00DC6854">
              <w:rPr>
                <w:rFonts w:ascii="Arial" w:hAnsi="Arial" w:cs="Arial"/>
                <w:b/>
                <w:sz w:val="22"/>
                <w:szCs w:val="22"/>
              </w:rPr>
              <w:t>135,8</w:t>
            </w:r>
          </w:p>
        </w:tc>
        <w:tc>
          <w:tcPr>
            <w:tcW w:w="992"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14015,54</w:t>
            </w:r>
          </w:p>
        </w:tc>
        <w:tc>
          <w:tcPr>
            <w:tcW w:w="851"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117,6</w:t>
            </w:r>
          </w:p>
        </w:tc>
        <w:tc>
          <w:tcPr>
            <w:tcW w:w="993"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12333,8</w:t>
            </w:r>
          </w:p>
        </w:tc>
        <w:tc>
          <w:tcPr>
            <w:tcW w:w="708"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88,0</w:t>
            </w:r>
          </w:p>
        </w:tc>
        <w:tc>
          <w:tcPr>
            <w:tcW w:w="992"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12060,6</w:t>
            </w:r>
          </w:p>
        </w:tc>
        <w:tc>
          <w:tcPr>
            <w:tcW w:w="850"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97,8</w:t>
            </w:r>
          </w:p>
        </w:tc>
      </w:tr>
      <w:tr w:rsidR="00DC6854" w:rsidRPr="00DC6854" w:rsidTr="00E5128C">
        <w:tc>
          <w:tcPr>
            <w:tcW w:w="2411" w:type="dxa"/>
          </w:tcPr>
          <w:p w:rsidR="00DC6854" w:rsidRPr="00DC6854" w:rsidRDefault="00DC6854" w:rsidP="001F0E53">
            <w:pPr>
              <w:pStyle w:val="a6"/>
              <w:ind w:right="-111"/>
              <w:rPr>
                <w:rFonts w:ascii="Arial" w:hAnsi="Arial" w:cs="Arial"/>
                <w:b/>
                <w:sz w:val="22"/>
                <w:szCs w:val="22"/>
                <w:lang w:val="ru-RU"/>
              </w:rPr>
            </w:pPr>
            <w:r w:rsidRPr="00DC6854">
              <w:rPr>
                <w:rFonts w:ascii="Arial" w:hAnsi="Arial" w:cs="Arial"/>
                <w:b/>
                <w:sz w:val="22"/>
                <w:szCs w:val="22"/>
                <w:lang w:val="ru-RU"/>
              </w:rPr>
              <w:t>В т.ч. дотации на выравнивание</w:t>
            </w:r>
          </w:p>
          <w:p w:rsidR="00DC6854" w:rsidRPr="00DC6854" w:rsidRDefault="00DC6854" w:rsidP="001F0E53">
            <w:pPr>
              <w:pStyle w:val="a6"/>
              <w:ind w:right="-111" w:hanging="108"/>
              <w:rPr>
                <w:rFonts w:ascii="Arial" w:hAnsi="Arial" w:cs="Arial"/>
                <w:b/>
                <w:sz w:val="22"/>
                <w:szCs w:val="22"/>
              </w:rPr>
            </w:pPr>
            <w:r w:rsidRPr="00DC6854">
              <w:rPr>
                <w:rFonts w:ascii="Arial" w:hAnsi="Arial" w:cs="Arial"/>
                <w:b/>
                <w:sz w:val="22"/>
                <w:szCs w:val="22"/>
              </w:rPr>
              <w:t>уровня бюджетной обеспеченности</w:t>
            </w:r>
          </w:p>
        </w:tc>
        <w:tc>
          <w:tcPr>
            <w:tcW w:w="992" w:type="dxa"/>
          </w:tcPr>
          <w:p w:rsidR="00DC6854" w:rsidRPr="00DC6854" w:rsidRDefault="00DC6854" w:rsidP="001F0E53">
            <w:pPr>
              <w:pStyle w:val="a6"/>
              <w:ind w:right="-108"/>
              <w:jc w:val="center"/>
              <w:rPr>
                <w:rFonts w:ascii="Arial" w:hAnsi="Arial" w:cs="Arial"/>
                <w:b/>
                <w:sz w:val="22"/>
                <w:szCs w:val="22"/>
              </w:rPr>
            </w:pPr>
            <w:r w:rsidRPr="00DC6854">
              <w:rPr>
                <w:rFonts w:ascii="Arial" w:hAnsi="Arial" w:cs="Arial"/>
                <w:b/>
                <w:sz w:val="22"/>
                <w:szCs w:val="22"/>
              </w:rPr>
              <w:t>7964,6</w:t>
            </w:r>
          </w:p>
        </w:tc>
        <w:tc>
          <w:tcPr>
            <w:tcW w:w="992" w:type="dxa"/>
          </w:tcPr>
          <w:p w:rsidR="00DC6854" w:rsidRPr="00DC6854" w:rsidRDefault="00DC6854" w:rsidP="001F0E53">
            <w:pPr>
              <w:pStyle w:val="a6"/>
              <w:ind w:right="-108"/>
              <w:jc w:val="center"/>
              <w:rPr>
                <w:rFonts w:ascii="Arial" w:hAnsi="Arial" w:cs="Arial"/>
                <w:b/>
                <w:sz w:val="22"/>
                <w:szCs w:val="22"/>
              </w:rPr>
            </w:pPr>
            <w:r w:rsidRPr="00DC6854">
              <w:rPr>
                <w:rFonts w:ascii="Arial" w:hAnsi="Arial" w:cs="Arial"/>
                <w:b/>
                <w:sz w:val="22"/>
                <w:szCs w:val="22"/>
              </w:rPr>
              <w:t>10857,8</w:t>
            </w:r>
          </w:p>
        </w:tc>
        <w:tc>
          <w:tcPr>
            <w:tcW w:w="851"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136,3</w:t>
            </w:r>
          </w:p>
        </w:tc>
        <w:tc>
          <w:tcPr>
            <w:tcW w:w="992"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13203,1</w:t>
            </w:r>
          </w:p>
        </w:tc>
        <w:tc>
          <w:tcPr>
            <w:tcW w:w="851"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121,6</w:t>
            </w:r>
          </w:p>
        </w:tc>
        <w:tc>
          <w:tcPr>
            <w:tcW w:w="993"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11822,4</w:t>
            </w:r>
          </w:p>
        </w:tc>
        <w:tc>
          <w:tcPr>
            <w:tcW w:w="708"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89,5</w:t>
            </w:r>
          </w:p>
        </w:tc>
        <w:tc>
          <w:tcPr>
            <w:tcW w:w="992"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11546,3</w:t>
            </w:r>
          </w:p>
        </w:tc>
        <w:tc>
          <w:tcPr>
            <w:tcW w:w="850"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97,7</w:t>
            </w:r>
          </w:p>
        </w:tc>
      </w:tr>
      <w:tr w:rsidR="00DC6854" w:rsidRPr="00DC6854" w:rsidTr="00E5128C">
        <w:tc>
          <w:tcPr>
            <w:tcW w:w="2411" w:type="dxa"/>
          </w:tcPr>
          <w:p w:rsidR="00DC6854" w:rsidRPr="00DC6854" w:rsidRDefault="00DC6854" w:rsidP="001F0E53">
            <w:pPr>
              <w:pStyle w:val="a6"/>
              <w:ind w:right="-111"/>
              <w:rPr>
                <w:rFonts w:ascii="Arial" w:hAnsi="Arial" w:cs="Arial"/>
                <w:b/>
                <w:sz w:val="22"/>
                <w:szCs w:val="22"/>
                <w:lang w:val="ru-RU"/>
              </w:rPr>
            </w:pPr>
            <w:r w:rsidRPr="00DC6854">
              <w:rPr>
                <w:rFonts w:ascii="Arial" w:hAnsi="Arial" w:cs="Arial"/>
                <w:b/>
                <w:sz w:val="22"/>
                <w:szCs w:val="22"/>
                <w:lang w:val="ru-RU"/>
              </w:rPr>
              <w:t>Дотации на поддержку мер по обеспечению сбалансированности</w:t>
            </w:r>
          </w:p>
        </w:tc>
        <w:tc>
          <w:tcPr>
            <w:tcW w:w="992" w:type="dxa"/>
          </w:tcPr>
          <w:p w:rsidR="00DC6854" w:rsidRPr="00DC6854" w:rsidRDefault="00DC6854" w:rsidP="001F0E53">
            <w:pPr>
              <w:pStyle w:val="a6"/>
              <w:ind w:right="-108"/>
              <w:jc w:val="center"/>
              <w:rPr>
                <w:rFonts w:ascii="Arial" w:hAnsi="Arial" w:cs="Arial"/>
                <w:b/>
                <w:sz w:val="22"/>
                <w:szCs w:val="22"/>
              </w:rPr>
            </w:pPr>
            <w:r w:rsidRPr="00DC6854">
              <w:rPr>
                <w:rFonts w:ascii="Arial" w:hAnsi="Arial" w:cs="Arial"/>
                <w:b/>
                <w:sz w:val="22"/>
                <w:szCs w:val="22"/>
              </w:rPr>
              <w:t>274,0</w:t>
            </w:r>
          </w:p>
        </w:tc>
        <w:tc>
          <w:tcPr>
            <w:tcW w:w="992" w:type="dxa"/>
          </w:tcPr>
          <w:p w:rsidR="00DC6854" w:rsidRPr="00DC6854" w:rsidRDefault="00DC6854" w:rsidP="001F0E53">
            <w:pPr>
              <w:pStyle w:val="a6"/>
              <w:ind w:right="-108"/>
              <w:jc w:val="center"/>
              <w:rPr>
                <w:rFonts w:ascii="Arial" w:hAnsi="Arial" w:cs="Arial"/>
                <w:b/>
                <w:sz w:val="22"/>
                <w:szCs w:val="22"/>
              </w:rPr>
            </w:pPr>
          </w:p>
        </w:tc>
        <w:tc>
          <w:tcPr>
            <w:tcW w:w="851" w:type="dxa"/>
          </w:tcPr>
          <w:p w:rsidR="00DC6854" w:rsidRPr="00DC6854" w:rsidRDefault="00DC6854" w:rsidP="001F0E53">
            <w:pPr>
              <w:pStyle w:val="a6"/>
              <w:ind w:right="-328" w:hanging="114"/>
              <w:jc w:val="center"/>
              <w:rPr>
                <w:rFonts w:ascii="Arial" w:hAnsi="Arial" w:cs="Arial"/>
                <w:b/>
                <w:sz w:val="22"/>
                <w:szCs w:val="22"/>
              </w:rPr>
            </w:pPr>
          </w:p>
        </w:tc>
        <w:tc>
          <w:tcPr>
            <w:tcW w:w="992" w:type="dxa"/>
          </w:tcPr>
          <w:p w:rsidR="00DC6854" w:rsidRPr="00DC6854" w:rsidRDefault="00DC6854" w:rsidP="001F0E53">
            <w:pPr>
              <w:pStyle w:val="a6"/>
              <w:ind w:right="-328" w:hanging="114"/>
              <w:jc w:val="center"/>
              <w:rPr>
                <w:rFonts w:ascii="Arial" w:hAnsi="Arial" w:cs="Arial"/>
                <w:b/>
                <w:sz w:val="22"/>
                <w:szCs w:val="22"/>
              </w:rPr>
            </w:pPr>
          </w:p>
        </w:tc>
        <w:tc>
          <w:tcPr>
            <w:tcW w:w="851" w:type="dxa"/>
          </w:tcPr>
          <w:p w:rsidR="00DC6854" w:rsidRPr="00DC6854" w:rsidRDefault="00DC6854" w:rsidP="001F0E53">
            <w:pPr>
              <w:pStyle w:val="a6"/>
              <w:ind w:right="-328" w:hanging="114"/>
              <w:jc w:val="center"/>
              <w:rPr>
                <w:rFonts w:ascii="Arial" w:hAnsi="Arial" w:cs="Arial"/>
                <w:b/>
                <w:sz w:val="22"/>
                <w:szCs w:val="22"/>
              </w:rPr>
            </w:pPr>
          </w:p>
        </w:tc>
        <w:tc>
          <w:tcPr>
            <w:tcW w:w="993" w:type="dxa"/>
          </w:tcPr>
          <w:p w:rsidR="00DC6854" w:rsidRPr="00DC6854" w:rsidRDefault="00DC6854" w:rsidP="001F0E53">
            <w:pPr>
              <w:pStyle w:val="a6"/>
              <w:ind w:right="-328" w:hanging="114"/>
              <w:jc w:val="center"/>
              <w:rPr>
                <w:rFonts w:ascii="Arial" w:hAnsi="Arial" w:cs="Arial"/>
                <w:b/>
                <w:sz w:val="22"/>
                <w:szCs w:val="22"/>
              </w:rPr>
            </w:pPr>
          </w:p>
        </w:tc>
        <w:tc>
          <w:tcPr>
            <w:tcW w:w="708" w:type="dxa"/>
          </w:tcPr>
          <w:p w:rsidR="00DC6854" w:rsidRPr="00DC6854" w:rsidRDefault="00DC6854" w:rsidP="001F0E53">
            <w:pPr>
              <w:pStyle w:val="a6"/>
              <w:ind w:right="-328" w:hanging="114"/>
              <w:jc w:val="center"/>
              <w:rPr>
                <w:rFonts w:ascii="Arial" w:hAnsi="Arial" w:cs="Arial"/>
                <w:b/>
                <w:sz w:val="22"/>
                <w:szCs w:val="22"/>
              </w:rPr>
            </w:pPr>
          </w:p>
        </w:tc>
        <w:tc>
          <w:tcPr>
            <w:tcW w:w="992" w:type="dxa"/>
          </w:tcPr>
          <w:p w:rsidR="00DC6854" w:rsidRPr="00DC6854" w:rsidRDefault="00DC6854" w:rsidP="001F0E53">
            <w:pPr>
              <w:pStyle w:val="a6"/>
              <w:ind w:right="-328" w:hanging="114"/>
              <w:jc w:val="center"/>
              <w:rPr>
                <w:rFonts w:ascii="Arial" w:hAnsi="Arial" w:cs="Arial"/>
                <w:b/>
                <w:sz w:val="22"/>
                <w:szCs w:val="22"/>
              </w:rPr>
            </w:pPr>
          </w:p>
        </w:tc>
        <w:tc>
          <w:tcPr>
            <w:tcW w:w="850" w:type="dxa"/>
          </w:tcPr>
          <w:p w:rsidR="00DC6854" w:rsidRPr="00DC6854" w:rsidRDefault="00DC6854" w:rsidP="001F0E53">
            <w:pPr>
              <w:pStyle w:val="a6"/>
              <w:ind w:right="-328" w:hanging="114"/>
              <w:jc w:val="center"/>
              <w:rPr>
                <w:rFonts w:ascii="Arial" w:hAnsi="Arial" w:cs="Arial"/>
                <w:b/>
                <w:sz w:val="22"/>
                <w:szCs w:val="22"/>
              </w:rPr>
            </w:pPr>
          </w:p>
        </w:tc>
      </w:tr>
      <w:tr w:rsidR="00DC6854" w:rsidRPr="00DC6854" w:rsidTr="00E5128C">
        <w:tc>
          <w:tcPr>
            <w:tcW w:w="2411" w:type="dxa"/>
          </w:tcPr>
          <w:p w:rsidR="00DC6854" w:rsidRPr="00DC6854" w:rsidRDefault="00DC6854" w:rsidP="001F0E53">
            <w:pPr>
              <w:pStyle w:val="a6"/>
              <w:ind w:right="-111"/>
              <w:rPr>
                <w:rFonts w:ascii="Arial" w:hAnsi="Arial" w:cs="Arial"/>
                <w:b/>
                <w:sz w:val="22"/>
                <w:szCs w:val="22"/>
              </w:rPr>
            </w:pPr>
            <w:r w:rsidRPr="00DC6854">
              <w:rPr>
                <w:rFonts w:ascii="Arial" w:hAnsi="Arial" w:cs="Arial"/>
                <w:b/>
                <w:sz w:val="22"/>
                <w:szCs w:val="22"/>
              </w:rPr>
              <w:t>Иные субсидии</w:t>
            </w:r>
          </w:p>
        </w:tc>
        <w:tc>
          <w:tcPr>
            <w:tcW w:w="992" w:type="dxa"/>
          </w:tcPr>
          <w:p w:rsidR="00DC6854" w:rsidRPr="00DC6854" w:rsidRDefault="00DC6854" w:rsidP="001F0E53">
            <w:pPr>
              <w:pStyle w:val="a6"/>
              <w:ind w:right="-108"/>
              <w:jc w:val="center"/>
              <w:rPr>
                <w:rFonts w:ascii="Arial" w:hAnsi="Arial" w:cs="Arial"/>
                <w:b/>
                <w:sz w:val="22"/>
                <w:szCs w:val="22"/>
              </w:rPr>
            </w:pPr>
            <w:r w:rsidRPr="00DC6854">
              <w:rPr>
                <w:rFonts w:ascii="Arial" w:hAnsi="Arial" w:cs="Arial"/>
                <w:b/>
                <w:sz w:val="22"/>
                <w:szCs w:val="22"/>
              </w:rPr>
              <w:t>415,4</w:t>
            </w:r>
          </w:p>
        </w:tc>
        <w:tc>
          <w:tcPr>
            <w:tcW w:w="992" w:type="dxa"/>
          </w:tcPr>
          <w:p w:rsidR="00DC6854" w:rsidRPr="00DC6854" w:rsidRDefault="00DC6854" w:rsidP="001F0E53">
            <w:pPr>
              <w:pStyle w:val="a6"/>
              <w:ind w:right="-108"/>
              <w:jc w:val="center"/>
              <w:rPr>
                <w:rFonts w:ascii="Arial" w:hAnsi="Arial" w:cs="Arial"/>
                <w:b/>
                <w:sz w:val="22"/>
                <w:szCs w:val="22"/>
              </w:rPr>
            </w:pPr>
            <w:r w:rsidRPr="00DC6854">
              <w:rPr>
                <w:rFonts w:ascii="Arial" w:hAnsi="Arial" w:cs="Arial"/>
                <w:b/>
                <w:sz w:val="22"/>
                <w:szCs w:val="22"/>
              </w:rPr>
              <w:t>904,5</w:t>
            </w:r>
          </w:p>
        </w:tc>
        <w:tc>
          <w:tcPr>
            <w:tcW w:w="851" w:type="dxa"/>
          </w:tcPr>
          <w:p w:rsidR="00DC6854" w:rsidRPr="00DC6854" w:rsidRDefault="00DC6854" w:rsidP="001F0E53">
            <w:pPr>
              <w:pStyle w:val="a6"/>
              <w:ind w:right="-328"/>
              <w:rPr>
                <w:rFonts w:ascii="Arial" w:hAnsi="Arial" w:cs="Arial"/>
                <w:b/>
                <w:sz w:val="22"/>
                <w:szCs w:val="22"/>
              </w:rPr>
            </w:pPr>
            <w:r w:rsidRPr="00DC6854">
              <w:rPr>
                <w:rFonts w:ascii="Arial" w:hAnsi="Arial" w:cs="Arial"/>
                <w:b/>
                <w:sz w:val="22"/>
                <w:szCs w:val="22"/>
              </w:rPr>
              <w:t>217,7</w:t>
            </w:r>
          </w:p>
        </w:tc>
        <w:tc>
          <w:tcPr>
            <w:tcW w:w="992"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651,1</w:t>
            </w:r>
          </w:p>
        </w:tc>
        <w:tc>
          <w:tcPr>
            <w:tcW w:w="851"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72,0</w:t>
            </w:r>
          </w:p>
        </w:tc>
        <w:tc>
          <w:tcPr>
            <w:tcW w:w="993"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349,5</w:t>
            </w:r>
          </w:p>
        </w:tc>
        <w:tc>
          <w:tcPr>
            <w:tcW w:w="708" w:type="dxa"/>
          </w:tcPr>
          <w:p w:rsidR="00DC6854" w:rsidRPr="00DC6854" w:rsidRDefault="00DC6854" w:rsidP="001F0E53">
            <w:pPr>
              <w:pStyle w:val="a6"/>
              <w:ind w:right="-328" w:hanging="114"/>
              <w:rPr>
                <w:rFonts w:ascii="Arial" w:hAnsi="Arial" w:cs="Arial"/>
                <w:b/>
                <w:sz w:val="22"/>
                <w:szCs w:val="22"/>
              </w:rPr>
            </w:pPr>
            <w:r w:rsidRPr="00DC6854">
              <w:rPr>
                <w:rFonts w:ascii="Arial" w:hAnsi="Arial" w:cs="Arial"/>
                <w:b/>
                <w:sz w:val="22"/>
                <w:szCs w:val="22"/>
              </w:rPr>
              <w:t>53,7</w:t>
            </w:r>
          </w:p>
        </w:tc>
        <w:tc>
          <w:tcPr>
            <w:tcW w:w="992" w:type="dxa"/>
          </w:tcPr>
          <w:p w:rsidR="00DC6854" w:rsidRPr="00DC6854" w:rsidRDefault="00DC6854" w:rsidP="001F0E53">
            <w:pPr>
              <w:pStyle w:val="a6"/>
              <w:ind w:right="-328"/>
              <w:jc w:val="center"/>
              <w:rPr>
                <w:rFonts w:ascii="Arial" w:hAnsi="Arial" w:cs="Arial"/>
                <w:b/>
                <w:sz w:val="22"/>
                <w:szCs w:val="22"/>
              </w:rPr>
            </w:pPr>
            <w:r w:rsidRPr="00DC6854">
              <w:rPr>
                <w:rFonts w:ascii="Arial" w:hAnsi="Arial" w:cs="Arial"/>
                <w:b/>
                <w:sz w:val="22"/>
                <w:szCs w:val="22"/>
              </w:rPr>
              <w:t>349,5</w:t>
            </w:r>
          </w:p>
        </w:tc>
        <w:tc>
          <w:tcPr>
            <w:tcW w:w="850"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100</w:t>
            </w:r>
          </w:p>
        </w:tc>
      </w:tr>
      <w:tr w:rsidR="00DC6854" w:rsidRPr="00DC6854" w:rsidTr="00E5128C">
        <w:tc>
          <w:tcPr>
            <w:tcW w:w="2411" w:type="dxa"/>
          </w:tcPr>
          <w:p w:rsidR="00DC6854" w:rsidRPr="00DC6854" w:rsidRDefault="00DC6854" w:rsidP="001F0E53">
            <w:pPr>
              <w:pStyle w:val="a6"/>
              <w:ind w:right="-111"/>
              <w:rPr>
                <w:rFonts w:ascii="Arial" w:hAnsi="Arial" w:cs="Arial"/>
                <w:b/>
                <w:sz w:val="22"/>
                <w:szCs w:val="22"/>
              </w:rPr>
            </w:pPr>
            <w:r w:rsidRPr="00DC6854">
              <w:rPr>
                <w:rFonts w:ascii="Arial" w:hAnsi="Arial" w:cs="Arial"/>
                <w:b/>
                <w:sz w:val="22"/>
                <w:szCs w:val="22"/>
              </w:rPr>
              <w:t xml:space="preserve">Субвенции </w:t>
            </w:r>
          </w:p>
        </w:tc>
        <w:tc>
          <w:tcPr>
            <w:tcW w:w="992" w:type="dxa"/>
          </w:tcPr>
          <w:p w:rsidR="00DC6854" w:rsidRPr="00DC6854" w:rsidRDefault="00DC6854" w:rsidP="001F0E53">
            <w:pPr>
              <w:pStyle w:val="a6"/>
              <w:ind w:right="-108"/>
              <w:jc w:val="center"/>
              <w:rPr>
                <w:rFonts w:ascii="Arial" w:hAnsi="Arial" w:cs="Arial"/>
                <w:b/>
                <w:sz w:val="22"/>
                <w:szCs w:val="22"/>
              </w:rPr>
            </w:pPr>
            <w:r w:rsidRPr="00DC6854">
              <w:rPr>
                <w:rFonts w:ascii="Arial" w:hAnsi="Arial" w:cs="Arial"/>
                <w:b/>
                <w:sz w:val="22"/>
                <w:szCs w:val="22"/>
              </w:rPr>
              <w:t>117,1</w:t>
            </w:r>
          </w:p>
        </w:tc>
        <w:tc>
          <w:tcPr>
            <w:tcW w:w="992" w:type="dxa"/>
          </w:tcPr>
          <w:p w:rsidR="00DC6854" w:rsidRPr="00DC6854" w:rsidRDefault="00DC6854" w:rsidP="001F0E53">
            <w:pPr>
              <w:pStyle w:val="a6"/>
              <w:ind w:right="-108"/>
              <w:jc w:val="center"/>
              <w:rPr>
                <w:rFonts w:ascii="Arial" w:hAnsi="Arial" w:cs="Arial"/>
                <w:b/>
                <w:sz w:val="22"/>
                <w:szCs w:val="22"/>
              </w:rPr>
            </w:pPr>
            <w:r w:rsidRPr="00DC6854">
              <w:rPr>
                <w:rFonts w:ascii="Arial" w:hAnsi="Arial" w:cs="Arial"/>
                <w:b/>
                <w:sz w:val="22"/>
                <w:szCs w:val="22"/>
              </w:rPr>
              <w:t>150,4</w:t>
            </w:r>
          </w:p>
        </w:tc>
        <w:tc>
          <w:tcPr>
            <w:tcW w:w="851" w:type="dxa"/>
          </w:tcPr>
          <w:p w:rsidR="00DC6854" w:rsidRPr="00DC6854" w:rsidRDefault="00DC6854" w:rsidP="001F0E53">
            <w:pPr>
              <w:pStyle w:val="a6"/>
              <w:ind w:right="-328"/>
              <w:rPr>
                <w:rFonts w:ascii="Arial" w:hAnsi="Arial" w:cs="Arial"/>
                <w:b/>
                <w:sz w:val="22"/>
                <w:szCs w:val="22"/>
              </w:rPr>
            </w:pPr>
            <w:r w:rsidRPr="00DC6854">
              <w:rPr>
                <w:rFonts w:ascii="Arial" w:hAnsi="Arial" w:cs="Arial"/>
                <w:b/>
                <w:sz w:val="22"/>
                <w:szCs w:val="22"/>
              </w:rPr>
              <w:t>128,4</w:t>
            </w:r>
          </w:p>
        </w:tc>
        <w:tc>
          <w:tcPr>
            <w:tcW w:w="992"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161,3</w:t>
            </w:r>
          </w:p>
        </w:tc>
        <w:tc>
          <w:tcPr>
            <w:tcW w:w="851"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107,2</w:t>
            </w:r>
          </w:p>
        </w:tc>
        <w:tc>
          <w:tcPr>
            <w:tcW w:w="993"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161,9</w:t>
            </w:r>
          </w:p>
        </w:tc>
        <w:tc>
          <w:tcPr>
            <w:tcW w:w="708" w:type="dxa"/>
          </w:tcPr>
          <w:p w:rsidR="00DC6854" w:rsidRPr="00DC6854" w:rsidRDefault="00DC6854" w:rsidP="001F0E53">
            <w:pPr>
              <w:pStyle w:val="a6"/>
              <w:ind w:right="-328" w:hanging="114"/>
              <w:rPr>
                <w:rFonts w:ascii="Arial" w:hAnsi="Arial" w:cs="Arial"/>
                <w:b/>
                <w:sz w:val="22"/>
                <w:szCs w:val="22"/>
              </w:rPr>
            </w:pPr>
            <w:r w:rsidRPr="00DC6854">
              <w:rPr>
                <w:rFonts w:ascii="Arial" w:hAnsi="Arial" w:cs="Arial"/>
                <w:b/>
                <w:sz w:val="22"/>
                <w:szCs w:val="22"/>
              </w:rPr>
              <w:t>100,4</w:t>
            </w:r>
          </w:p>
        </w:tc>
        <w:tc>
          <w:tcPr>
            <w:tcW w:w="992" w:type="dxa"/>
          </w:tcPr>
          <w:p w:rsidR="00DC6854" w:rsidRPr="00DC6854" w:rsidRDefault="00DC6854" w:rsidP="001F0E53">
            <w:pPr>
              <w:pStyle w:val="a6"/>
              <w:ind w:right="-328"/>
              <w:jc w:val="center"/>
              <w:rPr>
                <w:rFonts w:ascii="Arial" w:hAnsi="Arial" w:cs="Arial"/>
                <w:b/>
                <w:sz w:val="22"/>
                <w:szCs w:val="22"/>
              </w:rPr>
            </w:pPr>
            <w:r w:rsidRPr="00DC6854">
              <w:rPr>
                <w:rFonts w:ascii="Arial" w:hAnsi="Arial" w:cs="Arial"/>
                <w:b/>
                <w:sz w:val="22"/>
                <w:szCs w:val="22"/>
              </w:rPr>
              <w:t>164,8</w:t>
            </w:r>
          </w:p>
        </w:tc>
        <w:tc>
          <w:tcPr>
            <w:tcW w:w="850"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102,2</w:t>
            </w:r>
          </w:p>
        </w:tc>
      </w:tr>
      <w:tr w:rsidR="00DC6854" w:rsidRPr="00DC6854" w:rsidTr="00E5128C">
        <w:tc>
          <w:tcPr>
            <w:tcW w:w="2411" w:type="dxa"/>
          </w:tcPr>
          <w:p w:rsidR="00DC6854" w:rsidRPr="00DC6854" w:rsidRDefault="00DC6854" w:rsidP="001F0E53">
            <w:pPr>
              <w:pStyle w:val="a6"/>
              <w:ind w:right="-482"/>
              <w:jc w:val="center"/>
              <w:rPr>
                <w:rFonts w:ascii="Arial" w:hAnsi="Arial" w:cs="Arial"/>
                <w:b/>
                <w:sz w:val="22"/>
                <w:szCs w:val="22"/>
              </w:rPr>
            </w:pPr>
            <w:r w:rsidRPr="00DC6854">
              <w:rPr>
                <w:rFonts w:ascii="Arial" w:hAnsi="Arial" w:cs="Arial"/>
                <w:b/>
                <w:sz w:val="22"/>
                <w:szCs w:val="22"/>
              </w:rPr>
              <w:t>Итого доходов</w:t>
            </w:r>
          </w:p>
        </w:tc>
        <w:tc>
          <w:tcPr>
            <w:tcW w:w="992" w:type="dxa"/>
          </w:tcPr>
          <w:p w:rsidR="00DC6854" w:rsidRPr="00DC6854" w:rsidRDefault="00DC6854" w:rsidP="001F0E53">
            <w:pPr>
              <w:pStyle w:val="a6"/>
              <w:ind w:left="-108" w:right="-108"/>
              <w:jc w:val="center"/>
              <w:rPr>
                <w:rFonts w:ascii="Arial" w:hAnsi="Arial" w:cs="Arial"/>
                <w:b/>
                <w:sz w:val="22"/>
                <w:szCs w:val="22"/>
              </w:rPr>
            </w:pPr>
            <w:r w:rsidRPr="00DC6854">
              <w:rPr>
                <w:rFonts w:ascii="Arial" w:hAnsi="Arial" w:cs="Arial"/>
                <w:b/>
                <w:sz w:val="22"/>
                <w:szCs w:val="22"/>
              </w:rPr>
              <w:t>13711,7</w:t>
            </w:r>
          </w:p>
        </w:tc>
        <w:tc>
          <w:tcPr>
            <w:tcW w:w="992" w:type="dxa"/>
          </w:tcPr>
          <w:p w:rsidR="00DC6854" w:rsidRPr="00DC6854" w:rsidRDefault="00DC6854" w:rsidP="001F0E53">
            <w:pPr>
              <w:pStyle w:val="a6"/>
              <w:ind w:right="-108"/>
              <w:jc w:val="center"/>
              <w:rPr>
                <w:rFonts w:ascii="Arial" w:hAnsi="Arial" w:cs="Arial"/>
                <w:b/>
                <w:sz w:val="22"/>
                <w:szCs w:val="22"/>
              </w:rPr>
            </w:pPr>
            <w:r w:rsidRPr="00DC6854">
              <w:rPr>
                <w:rFonts w:ascii="Arial" w:hAnsi="Arial" w:cs="Arial"/>
                <w:b/>
                <w:sz w:val="22"/>
                <w:szCs w:val="22"/>
              </w:rPr>
              <w:t>16459,2</w:t>
            </w:r>
          </w:p>
        </w:tc>
        <w:tc>
          <w:tcPr>
            <w:tcW w:w="851"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120,0</w:t>
            </w:r>
          </w:p>
        </w:tc>
        <w:tc>
          <w:tcPr>
            <w:tcW w:w="992" w:type="dxa"/>
          </w:tcPr>
          <w:p w:rsidR="00DC6854" w:rsidRPr="00DC6854" w:rsidRDefault="00DC6854" w:rsidP="001F0E53">
            <w:pPr>
              <w:pStyle w:val="a6"/>
              <w:ind w:right="-328" w:hanging="114"/>
              <w:rPr>
                <w:rFonts w:ascii="Arial" w:hAnsi="Arial" w:cs="Arial"/>
                <w:b/>
                <w:sz w:val="22"/>
                <w:szCs w:val="22"/>
              </w:rPr>
            </w:pPr>
            <w:r w:rsidRPr="00DC6854">
              <w:rPr>
                <w:rFonts w:ascii="Arial" w:hAnsi="Arial" w:cs="Arial"/>
                <w:b/>
                <w:sz w:val="22"/>
                <w:szCs w:val="22"/>
              </w:rPr>
              <w:t xml:space="preserve"> 18689,4</w:t>
            </w:r>
          </w:p>
        </w:tc>
        <w:tc>
          <w:tcPr>
            <w:tcW w:w="851"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113,5</w:t>
            </w:r>
          </w:p>
        </w:tc>
        <w:tc>
          <w:tcPr>
            <w:tcW w:w="993" w:type="dxa"/>
          </w:tcPr>
          <w:p w:rsidR="00DC6854" w:rsidRPr="00DC6854" w:rsidRDefault="00DC6854" w:rsidP="001F0E53">
            <w:pPr>
              <w:pStyle w:val="a6"/>
              <w:ind w:right="-328" w:hanging="114"/>
              <w:rPr>
                <w:rFonts w:ascii="Arial" w:hAnsi="Arial" w:cs="Arial"/>
                <w:b/>
                <w:sz w:val="22"/>
                <w:szCs w:val="22"/>
              </w:rPr>
            </w:pPr>
            <w:r w:rsidRPr="00DC6854">
              <w:rPr>
                <w:rFonts w:ascii="Arial" w:hAnsi="Arial" w:cs="Arial"/>
                <w:b/>
                <w:sz w:val="22"/>
                <w:szCs w:val="22"/>
              </w:rPr>
              <w:t>17087,8</w:t>
            </w:r>
          </w:p>
        </w:tc>
        <w:tc>
          <w:tcPr>
            <w:tcW w:w="708" w:type="dxa"/>
          </w:tcPr>
          <w:p w:rsidR="00DC6854" w:rsidRPr="00DC6854" w:rsidRDefault="00DC6854" w:rsidP="001F0E53">
            <w:pPr>
              <w:pStyle w:val="a6"/>
              <w:ind w:right="-328" w:hanging="114"/>
              <w:rPr>
                <w:rFonts w:ascii="Arial" w:hAnsi="Arial" w:cs="Arial"/>
                <w:b/>
                <w:sz w:val="22"/>
                <w:szCs w:val="22"/>
              </w:rPr>
            </w:pPr>
            <w:r w:rsidRPr="00DC6854">
              <w:rPr>
                <w:rFonts w:ascii="Arial" w:hAnsi="Arial" w:cs="Arial"/>
                <w:b/>
                <w:sz w:val="22"/>
                <w:szCs w:val="22"/>
              </w:rPr>
              <w:t xml:space="preserve"> 91,4</w:t>
            </w:r>
          </w:p>
        </w:tc>
        <w:tc>
          <w:tcPr>
            <w:tcW w:w="992" w:type="dxa"/>
          </w:tcPr>
          <w:p w:rsidR="00DC6854" w:rsidRPr="00DC6854" w:rsidRDefault="00DC6854" w:rsidP="001F0E53">
            <w:pPr>
              <w:pStyle w:val="a6"/>
              <w:ind w:right="-328" w:hanging="114"/>
              <w:rPr>
                <w:rFonts w:ascii="Arial" w:hAnsi="Arial" w:cs="Arial"/>
                <w:b/>
                <w:sz w:val="22"/>
                <w:szCs w:val="22"/>
              </w:rPr>
            </w:pPr>
            <w:r w:rsidRPr="00DC6854">
              <w:rPr>
                <w:rFonts w:ascii="Arial" w:hAnsi="Arial" w:cs="Arial"/>
                <w:b/>
                <w:sz w:val="22"/>
                <w:szCs w:val="22"/>
              </w:rPr>
              <w:t xml:space="preserve"> 17013,8</w:t>
            </w:r>
          </w:p>
        </w:tc>
        <w:tc>
          <w:tcPr>
            <w:tcW w:w="850" w:type="dxa"/>
          </w:tcPr>
          <w:p w:rsidR="00DC6854" w:rsidRPr="00DC6854" w:rsidRDefault="00DC6854" w:rsidP="001F0E53">
            <w:pPr>
              <w:pStyle w:val="a6"/>
              <w:ind w:right="-328" w:hanging="114"/>
              <w:jc w:val="center"/>
              <w:rPr>
                <w:rFonts w:ascii="Arial" w:hAnsi="Arial" w:cs="Arial"/>
                <w:b/>
                <w:sz w:val="22"/>
                <w:szCs w:val="22"/>
              </w:rPr>
            </w:pPr>
            <w:r w:rsidRPr="00DC6854">
              <w:rPr>
                <w:rFonts w:ascii="Arial" w:hAnsi="Arial" w:cs="Arial"/>
                <w:b/>
                <w:sz w:val="22"/>
                <w:szCs w:val="22"/>
              </w:rPr>
              <w:t>99,6</w:t>
            </w:r>
          </w:p>
        </w:tc>
      </w:tr>
    </w:tbl>
    <w:p w:rsidR="00E5128C" w:rsidRDefault="00E5128C" w:rsidP="00DC6854">
      <w:pPr>
        <w:pStyle w:val="a6"/>
        <w:ind w:left="11" w:right="-482"/>
        <w:jc w:val="center"/>
        <w:rPr>
          <w:rFonts w:ascii="Arial" w:hAnsi="Arial" w:cs="Arial"/>
          <w:b/>
          <w:sz w:val="22"/>
          <w:szCs w:val="22"/>
        </w:rPr>
        <w:sectPr w:rsidR="00E5128C" w:rsidSect="00E5128C">
          <w:type w:val="continuous"/>
          <w:pgSz w:w="11906" w:h="16838"/>
          <w:pgMar w:top="1134" w:right="1133" w:bottom="709" w:left="993" w:header="709" w:footer="709" w:gutter="0"/>
          <w:cols w:space="1560"/>
          <w:titlePg/>
          <w:docGrid w:linePitch="360"/>
        </w:sectPr>
      </w:pPr>
    </w:p>
    <w:p w:rsidR="00DC6854" w:rsidRPr="00DC6854" w:rsidRDefault="00DC6854" w:rsidP="00DC6854">
      <w:pPr>
        <w:pStyle w:val="a6"/>
        <w:ind w:left="11" w:right="-482"/>
        <w:jc w:val="center"/>
        <w:rPr>
          <w:rFonts w:ascii="Arial" w:hAnsi="Arial" w:cs="Arial"/>
          <w:b/>
          <w:sz w:val="22"/>
          <w:szCs w:val="22"/>
        </w:rPr>
      </w:pPr>
    </w:p>
    <w:p w:rsidR="00E5128C" w:rsidRDefault="00E5128C" w:rsidP="00E5128C">
      <w:pPr>
        <w:pStyle w:val="a6"/>
        <w:ind w:left="-142" w:right="-482" w:firstLine="142"/>
        <w:jc w:val="both"/>
        <w:rPr>
          <w:rFonts w:ascii="Arial" w:hAnsi="Arial" w:cs="Arial"/>
          <w:sz w:val="22"/>
          <w:szCs w:val="22"/>
          <w:lang w:val="ru-RU"/>
        </w:rPr>
      </w:pPr>
      <w:r>
        <w:rPr>
          <w:rFonts w:ascii="Arial" w:hAnsi="Arial" w:cs="Arial"/>
          <w:sz w:val="22"/>
          <w:szCs w:val="22"/>
          <w:lang w:val="ru-RU"/>
        </w:rPr>
        <w:t xml:space="preserve">     </w:t>
      </w:r>
    </w:p>
    <w:p w:rsidR="00DC6854" w:rsidRPr="00DC6854" w:rsidRDefault="00DC6854" w:rsidP="0084789C">
      <w:pPr>
        <w:pStyle w:val="a6"/>
        <w:tabs>
          <w:tab w:val="left" w:pos="4110"/>
        </w:tabs>
        <w:ind w:left="-142" w:right="-482" w:firstLine="142"/>
        <w:jc w:val="both"/>
        <w:rPr>
          <w:rFonts w:ascii="Arial" w:hAnsi="Arial" w:cs="Arial"/>
          <w:sz w:val="22"/>
          <w:szCs w:val="22"/>
          <w:lang w:val="ru-RU"/>
        </w:rPr>
      </w:pPr>
      <w:r w:rsidRPr="00DC6854">
        <w:rPr>
          <w:rFonts w:ascii="Arial" w:hAnsi="Arial" w:cs="Arial"/>
          <w:sz w:val="22"/>
          <w:szCs w:val="22"/>
          <w:lang w:val="ru-RU"/>
        </w:rPr>
        <w:t>Согласно представленным данным ожидаемое исполнение доходной части в 2019 году составит 16459,2 тыс. руб., что на 2747,5 тыс. руб.(+ 20,0 %) больше объема поступлений 2018 года. По налоговым и неналоговым доходам уменьшение составило на 445,9 тыс. руб. В 2018 году на эту сумму было поступление от реализации имущества и  земельных участков.</w:t>
      </w:r>
    </w:p>
    <w:p w:rsidR="00DC6854" w:rsidRPr="00DC6854" w:rsidRDefault="00DC6854" w:rsidP="00E5128C">
      <w:pPr>
        <w:pStyle w:val="a6"/>
        <w:ind w:right="-482"/>
        <w:jc w:val="both"/>
        <w:rPr>
          <w:rFonts w:ascii="Arial" w:hAnsi="Arial" w:cs="Arial"/>
          <w:sz w:val="22"/>
          <w:szCs w:val="22"/>
          <w:lang w:val="ru-RU"/>
        </w:rPr>
      </w:pPr>
      <w:r w:rsidRPr="00DC6854">
        <w:rPr>
          <w:rFonts w:ascii="Arial" w:hAnsi="Arial" w:cs="Arial"/>
          <w:sz w:val="22"/>
          <w:szCs w:val="22"/>
          <w:lang w:val="ru-RU"/>
        </w:rPr>
        <w:t>Прогноз на 2020 год составил 18689,4  тыс. руб. или 113,5% от объема 2019 года, на 2021 год – 17087,8  тыс. руб. или  91,4%  от объема 2020 года, на 2022 год -17013,8 тыс. руб. или 99,6% от объема 2021 года.  Налоговые и неналоговые доходы на все 3 года остаются в общей сложности на уровне прошлого года, увеличение за счет доходов от уплаты акцизов.</w:t>
      </w:r>
    </w:p>
    <w:p w:rsidR="00DC6854" w:rsidRPr="00DC6854" w:rsidRDefault="00DC6854" w:rsidP="00E5128C">
      <w:pPr>
        <w:pStyle w:val="a6"/>
        <w:ind w:right="-482"/>
        <w:jc w:val="both"/>
        <w:rPr>
          <w:rFonts w:ascii="Arial" w:hAnsi="Arial" w:cs="Arial"/>
          <w:sz w:val="22"/>
          <w:szCs w:val="22"/>
          <w:lang w:val="ru-RU"/>
        </w:rPr>
      </w:pPr>
      <w:r w:rsidRPr="00DC6854">
        <w:rPr>
          <w:rFonts w:ascii="Arial" w:hAnsi="Arial" w:cs="Arial"/>
          <w:sz w:val="22"/>
          <w:szCs w:val="22"/>
          <w:lang w:val="ru-RU"/>
        </w:rPr>
        <w:t>Увеличение по безвозмездным поступлениям в 2020-2022 годах  обусловлено повышением финансовой помощи из регионального бюджета в соответствии с   решением  Думы  «Об районном  бюджете 2020 год и на плановый период 2021-2022 гг.» В 2020 г.- 13203,1 тыс. руб. на 121,6%  по сравнению с 2019 годом, в 2021 и 2022 г. -11822,4 тыс. руб. и 11546,3 тыс. руб.</w:t>
      </w:r>
    </w:p>
    <w:p w:rsidR="00E5128C" w:rsidRDefault="00E5128C" w:rsidP="00DC6854">
      <w:pPr>
        <w:pStyle w:val="a6"/>
        <w:ind w:left="-709" w:right="-482" w:firstLine="709"/>
        <w:jc w:val="both"/>
        <w:rPr>
          <w:rFonts w:ascii="Arial" w:hAnsi="Arial" w:cs="Arial"/>
          <w:sz w:val="22"/>
          <w:szCs w:val="22"/>
          <w:lang w:val="ru-RU"/>
        </w:rPr>
      </w:pPr>
    </w:p>
    <w:p w:rsidR="00E5128C" w:rsidRDefault="00DC6854" w:rsidP="00E5128C">
      <w:pPr>
        <w:pStyle w:val="a6"/>
        <w:ind w:right="-482"/>
        <w:jc w:val="both"/>
        <w:rPr>
          <w:rFonts w:ascii="Arial" w:hAnsi="Arial" w:cs="Arial"/>
          <w:sz w:val="22"/>
          <w:szCs w:val="22"/>
          <w:lang w:val="ru-RU"/>
        </w:rPr>
      </w:pPr>
      <w:r w:rsidRPr="00DC6854">
        <w:rPr>
          <w:rFonts w:ascii="Arial" w:hAnsi="Arial" w:cs="Arial"/>
          <w:sz w:val="22"/>
          <w:szCs w:val="22"/>
          <w:lang w:val="ru-RU"/>
        </w:rPr>
        <w:lastRenderedPageBreak/>
        <w:t xml:space="preserve"> В процессе исполнения областного </w:t>
      </w:r>
      <w:r w:rsidR="00E5128C">
        <w:rPr>
          <w:rFonts w:ascii="Arial" w:hAnsi="Arial" w:cs="Arial"/>
          <w:sz w:val="22"/>
          <w:szCs w:val="22"/>
          <w:lang w:val="ru-RU"/>
        </w:rPr>
        <w:t xml:space="preserve"> </w:t>
      </w:r>
      <w:r w:rsidRPr="00DC6854">
        <w:rPr>
          <w:rFonts w:ascii="Arial" w:hAnsi="Arial" w:cs="Arial"/>
          <w:sz w:val="22"/>
          <w:szCs w:val="22"/>
          <w:lang w:val="ru-RU"/>
        </w:rPr>
        <w:t xml:space="preserve">бюджета будет осуществляться распределение </w:t>
      </w:r>
    </w:p>
    <w:p w:rsidR="00E5128C" w:rsidRDefault="00E5128C" w:rsidP="00DC6854">
      <w:pPr>
        <w:pStyle w:val="a6"/>
        <w:ind w:left="-709" w:right="-482" w:firstLine="709"/>
        <w:jc w:val="both"/>
        <w:rPr>
          <w:rFonts w:ascii="Arial" w:hAnsi="Arial" w:cs="Arial"/>
          <w:sz w:val="22"/>
          <w:szCs w:val="22"/>
          <w:lang w:val="ru-RU"/>
        </w:rPr>
      </w:pPr>
    </w:p>
    <w:p w:rsidR="00E5128C" w:rsidRDefault="00E5128C" w:rsidP="00DC6854">
      <w:pPr>
        <w:pStyle w:val="a6"/>
        <w:ind w:left="-709" w:right="-482" w:firstLine="709"/>
        <w:jc w:val="both"/>
        <w:rPr>
          <w:rFonts w:ascii="Arial" w:hAnsi="Arial" w:cs="Arial"/>
          <w:sz w:val="22"/>
          <w:szCs w:val="22"/>
          <w:lang w:val="ru-RU"/>
        </w:rPr>
      </w:pPr>
      <w:r>
        <w:rPr>
          <w:rFonts w:ascii="Arial" w:hAnsi="Arial" w:cs="Arial"/>
          <w:sz w:val="22"/>
          <w:szCs w:val="22"/>
          <w:lang w:val="ru-RU"/>
        </w:rPr>
        <w:t xml:space="preserve"> </w:t>
      </w:r>
    </w:p>
    <w:p w:rsidR="00E5128C" w:rsidRDefault="00E5128C" w:rsidP="00DC6854">
      <w:pPr>
        <w:pStyle w:val="a6"/>
        <w:ind w:left="-709" w:right="-482" w:firstLine="709"/>
        <w:jc w:val="both"/>
        <w:rPr>
          <w:rFonts w:ascii="Arial" w:hAnsi="Arial" w:cs="Arial"/>
          <w:sz w:val="22"/>
          <w:szCs w:val="22"/>
          <w:lang w:val="ru-RU"/>
        </w:rPr>
      </w:pPr>
    </w:p>
    <w:p w:rsidR="00DC6854" w:rsidRPr="00DC6854" w:rsidRDefault="00DC6854" w:rsidP="00DC6854">
      <w:pPr>
        <w:pStyle w:val="a6"/>
        <w:ind w:left="-709" w:right="-482" w:firstLine="709"/>
        <w:jc w:val="both"/>
        <w:rPr>
          <w:rFonts w:ascii="Arial" w:hAnsi="Arial" w:cs="Arial"/>
          <w:sz w:val="22"/>
          <w:szCs w:val="22"/>
          <w:lang w:val="ru-RU"/>
        </w:rPr>
      </w:pPr>
      <w:r w:rsidRPr="00DC6854">
        <w:rPr>
          <w:rFonts w:ascii="Arial" w:hAnsi="Arial" w:cs="Arial"/>
          <w:sz w:val="22"/>
          <w:szCs w:val="22"/>
          <w:lang w:val="ru-RU"/>
        </w:rPr>
        <w:t>межбюджетных трансфертов и соответственно будут уточнены параметры местного бюджета.</w:t>
      </w:r>
    </w:p>
    <w:p w:rsidR="00DC6854" w:rsidRPr="00DC6854" w:rsidRDefault="00DC6854" w:rsidP="00DC6854">
      <w:pPr>
        <w:pStyle w:val="a6"/>
        <w:ind w:left="-709" w:right="-482" w:firstLine="709"/>
        <w:jc w:val="both"/>
        <w:rPr>
          <w:rFonts w:ascii="Arial" w:hAnsi="Arial" w:cs="Arial"/>
          <w:sz w:val="22"/>
          <w:szCs w:val="22"/>
          <w:lang w:val="ru-RU"/>
        </w:rPr>
      </w:pPr>
      <w:r w:rsidRPr="00DC6854">
        <w:rPr>
          <w:rFonts w:ascii="Arial" w:hAnsi="Arial" w:cs="Arial"/>
          <w:sz w:val="22"/>
          <w:szCs w:val="22"/>
          <w:lang w:val="ru-RU"/>
        </w:rPr>
        <w:t>В 2020-2022 годах прогнозируется  изменение  налоговых и неналоговых доходов.</w:t>
      </w:r>
    </w:p>
    <w:p w:rsidR="00DC6854" w:rsidRPr="00DC6854" w:rsidRDefault="00DC6854" w:rsidP="00DC6854">
      <w:pPr>
        <w:pStyle w:val="a6"/>
        <w:ind w:left="-709" w:right="-482" w:firstLine="709"/>
        <w:jc w:val="center"/>
        <w:rPr>
          <w:rFonts w:ascii="Arial" w:hAnsi="Arial" w:cs="Arial"/>
          <w:b/>
          <w:sz w:val="22"/>
          <w:szCs w:val="22"/>
          <w:lang w:val="ru-RU"/>
        </w:rPr>
      </w:pPr>
    </w:p>
    <w:p w:rsidR="00DC6854" w:rsidRPr="00DC6854" w:rsidRDefault="00DC6854" w:rsidP="00DC6854">
      <w:pPr>
        <w:pStyle w:val="a6"/>
        <w:ind w:left="-709" w:right="-482" w:firstLine="709"/>
        <w:jc w:val="center"/>
        <w:rPr>
          <w:rFonts w:ascii="Arial" w:hAnsi="Arial" w:cs="Arial"/>
          <w:b/>
          <w:sz w:val="22"/>
          <w:szCs w:val="22"/>
          <w:lang w:val="ru-RU"/>
        </w:rPr>
      </w:pPr>
      <w:r w:rsidRPr="00DC6854">
        <w:rPr>
          <w:rFonts w:ascii="Arial" w:hAnsi="Arial" w:cs="Arial"/>
          <w:b/>
          <w:sz w:val="22"/>
          <w:szCs w:val="22"/>
          <w:lang w:val="ru-RU"/>
        </w:rPr>
        <w:t>Особенности расчета поступлений в бюджет МО «Укыр» по отдельным видам доходов</w:t>
      </w:r>
    </w:p>
    <w:p w:rsidR="00DC6854" w:rsidRPr="00DC6854" w:rsidRDefault="00DC6854" w:rsidP="00DC6854">
      <w:pPr>
        <w:pStyle w:val="a6"/>
        <w:ind w:left="-709" w:right="-482" w:firstLine="709"/>
        <w:jc w:val="center"/>
        <w:rPr>
          <w:rFonts w:ascii="Arial" w:hAnsi="Arial" w:cs="Arial"/>
          <w:sz w:val="22"/>
          <w:szCs w:val="22"/>
          <w:lang w:val="ru-RU"/>
        </w:rPr>
      </w:pPr>
    </w:p>
    <w:p w:rsidR="00DC6854" w:rsidRPr="00DC6854" w:rsidRDefault="00DC6854" w:rsidP="00DC6854">
      <w:pPr>
        <w:pStyle w:val="a6"/>
        <w:ind w:left="-709" w:right="-482" w:firstLine="709"/>
        <w:rPr>
          <w:rFonts w:ascii="Arial" w:hAnsi="Arial" w:cs="Arial"/>
          <w:b/>
          <w:sz w:val="22"/>
          <w:szCs w:val="22"/>
          <w:lang w:val="ru-RU"/>
        </w:rPr>
      </w:pPr>
      <w:r w:rsidRPr="00DC6854">
        <w:rPr>
          <w:rFonts w:ascii="Arial" w:hAnsi="Arial" w:cs="Arial"/>
          <w:b/>
          <w:sz w:val="22"/>
          <w:szCs w:val="22"/>
          <w:lang w:val="ru-RU"/>
        </w:rPr>
        <w:t>Налоговые доходы</w:t>
      </w:r>
    </w:p>
    <w:p w:rsidR="00DC6854" w:rsidRPr="00DC6854" w:rsidRDefault="00DC6854" w:rsidP="00DC6854">
      <w:pPr>
        <w:pStyle w:val="a6"/>
        <w:ind w:left="-709" w:right="-482" w:firstLine="720"/>
        <w:jc w:val="both"/>
        <w:rPr>
          <w:rFonts w:ascii="Arial" w:hAnsi="Arial" w:cs="Arial"/>
          <w:i/>
          <w:sz w:val="22"/>
          <w:szCs w:val="22"/>
          <w:lang w:val="ru-RU"/>
        </w:rPr>
      </w:pPr>
      <w:r w:rsidRPr="00DC6854">
        <w:rPr>
          <w:rFonts w:ascii="Arial" w:hAnsi="Arial" w:cs="Arial"/>
          <w:b/>
          <w:sz w:val="22"/>
          <w:szCs w:val="22"/>
          <w:lang w:val="ru-RU"/>
        </w:rPr>
        <w:t>Налог на доходы физических лиц  000 1 01 02000 01 0000 110</w:t>
      </w:r>
    </w:p>
    <w:p w:rsidR="00DC6854" w:rsidRPr="00DC6854" w:rsidRDefault="00DC6854" w:rsidP="0084789C">
      <w:pPr>
        <w:pStyle w:val="a6"/>
        <w:ind w:left="-142" w:right="-482" w:firstLine="153"/>
        <w:jc w:val="both"/>
        <w:rPr>
          <w:rFonts w:ascii="Arial" w:hAnsi="Arial" w:cs="Arial"/>
          <w:sz w:val="22"/>
          <w:szCs w:val="22"/>
          <w:lang w:val="ru-RU"/>
        </w:rPr>
      </w:pPr>
      <w:r w:rsidRPr="00DC6854">
        <w:rPr>
          <w:rFonts w:ascii="Arial" w:hAnsi="Arial" w:cs="Arial"/>
          <w:sz w:val="22"/>
          <w:szCs w:val="22"/>
          <w:lang w:val="ru-RU"/>
        </w:rPr>
        <w:t xml:space="preserve">Прогноз поступления налога на доходы физических лиц рассчитан исходя из ожидаемого поступления в 2019 году, с учетом индекса потребительских цен в соответствии с прогнозом социально-экономического развития МО «Укыр» и планируемых изменений Закона Иркутской области от 23 июля 2008 года № 56-оз в части увеличения нормативов зачисления в местные бюджета НДФЛ, уплачиваемого иностранными гражданами в виде </w:t>
      </w:r>
      <w:r w:rsidRPr="00DC6854">
        <w:rPr>
          <w:rFonts w:ascii="Arial" w:hAnsi="Arial" w:cs="Arial"/>
          <w:sz w:val="22"/>
          <w:szCs w:val="22"/>
          <w:lang w:val="ru-RU"/>
        </w:rPr>
        <w:lastRenderedPageBreak/>
        <w:t>фиксированного авансового платежа при осуществлении трудовой деятельности на основании патента с 25,79% до 35,79%.</w:t>
      </w:r>
    </w:p>
    <w:p w:rsidR="00DC6854" w:rsidRPr="00DC6854" w:rsidRDefault="00DC6854" w:rsidP="0084789C">
      <w:pPr>
        <w:pStyle w:val="a6"/>
        <w:ind w:left="-142" w:right="-482" w:firstLine="153"/>
        <w:jc w:val="both"/>
        <w:rPr>
          <w:rFonts w:ascii="Arial" w:hAnsi="Arial" w:cs="Arial"/>
          <w:sz w:val="22"/>
          <w:szCs w:val="22"/>
          <w:lang w:val="ru-RU"/>
        </w:rPr>
      </w:pPr>
      <w:r w:rsidRPr="00DC6854">
        <w:rPr>
          <w:rFonts w:ascii="Arial" w:hAnsi="Arial" w:cs="Arial"/>
          <w:sz w:val="22"/>
          <w:szCs w:val="22"/>
          <w:lang w:val="ru-RU"/>
        </w:rPr>
        <w:t>Прогноз поступлений налога в местный бюджет составляет в 2020 году 300,0 тыс. руб., в 2021 и 2022 годах сумма не меняется.</w:t>
      </w:r>
    </w:p>
    <w:p w:rsidR="00DC6854" w:rsidRPr="00DC6854" w:rsidRDefault="00DC6854" w:rsidP="00DC6854">
      <w:pPr>
        <w:pStyle w:val="a6"/>
        <w:ind w:left="-709" w:right="-482" w:firstLine="720"/>
        <w:jc w:val="both"/>
        <w:rPr>
          <w:rFonts w:ascii="Arial" w:hAnsi="Arial" w:cs="Arial"/>
          <w:sz w:val="22"/>
          <w:szCs w:val="22"/>
          <w:lang w:val="ru-RU"/>
        </w:rPr>
      </w:pPr>
    </w:p>
    <w:p w:rsidR="00DC6854" w:rsidRPr="00DC6854" w:rsidRDefault="00DC6854" w:rsidP="00DC6854">
      <w:pPr>
        <w:pStyle w:val="a6"/>
        <w:ind w:left="-709" w:right="-482"/>
        <w:jc w:val="both"/>
        <w:rPr>
          <w:rFonts w:ascii="Arial" w:hAnsi="Arial" w:cs="Arial"/>
          <w:b/>
          <w:sz w:val="22"/>
          <w:szCs w:val="22"/>
          <w:lang w:val="ru-RU"/>
        </w:rPr>
      </w:pPr>
      <w:r w:rsidRPr="00DC6854">
        <w:rPr>
          <w:rFonts w:ascii="Arial" w:hAnsi="Arial" w:cs="Arial"/>
          <w:sz w:val="22"/>
          <w:szCs w:val="22"/>
          <w:lang w:val="ru-RU"/>
        </w:rPr>
        <w:t xml:space="preserve">          </w:t>
      </w:r>
      <w:r w:rsidRPr="00DC6854">
        <w:rPr>
          <w:rFonts w:ascii="Arial" w:hAnsi="Arial" w:cs="Arial"/>
          <w:b/>
          <w:sz w:val="22"/>
          <w:szCs w:val="22"/>
          <w:lang w:val="ru-RU"/>
        </w:rPr>
        <w:t xml:space="preserve">Налоги на товары (работы, услуги) , реализуемые на территории РФ </w:t>
      </w:r>
    </w:p>
    <w:p w:rsidR="00DC6854" w:rsidRPr="00DC6854" w:rsidRDefault="00DC6854" w:rsidP="00DC6854">
      <w:pPr>
        <w:pStyle w:val="a6"/>
        <w:ind w:left="-709" w:right="-482"/>
        <w:jc w:val="both"/>
        <w:rPr>
          <w:rFonts w:ascii="Arial" w:hAnsi="Arial" w:cs="Arial"/>
          <w:b/>
          <w:sz w:val="22"/>
          <w:szCs w:val="22"/>
          <w:lang w:val="ru-RU"/>
        </w:rPr>
      </w:pPr>
      <w:r w:rsidRPr="00DC6854">
        <w:rPr>
          <w:rFonts w:ascii="Arial" w:hAnsi="Arial" w:cs="Arial"/>
          <w:b/>
          <w:sz w:val="22"/>
          <w:szCs w:val="22"/>
          <w:lang w:val="ru-RU"/>
        </w:rPr>
        <w:t xml:space="preserve">                                                                                 000 1 03  00000 01 0000 110 </w:t>
      </w:r>
    </w:p>
    <w:p w:rsidR="00DC6854" w:rsidRPr="00DC6854" w:rsidRDefault="00DC6854" w:rsidP="0084789C">
      <w:pPr>
        <w:pStyle w:val="a6"/>
        <w:ind w:left="-426" w:right="-482"/>
        <w:jc w:val="both"/>
        <w:rPr>
          <w:rFonts w:ascii="Arial" w:hAnsi="Arial" w:cs="Arial"/>
          <w:sz w:val="22"/>
          <w:szCs w:val="22"/>
          <w:lang w:val="ru-RU"/>
        </w:rPr>
      </w:pPr>
      <w:r w:rsidRPr="00DC6854">
        <w:rPr>
          <w:rFonts w:ascii="Arial" w:hAnsi="Arial" w:cs="Arial"/>
          <w:sz w:val="22"/>
          <w:szCs w:val="22"/>
          <w:lang w:val="ru-RU"/>
        </w:rPr>
        <w:t xml:space="preserve">         Доходы от уплаты акцизов на дизельное  топливо, на моторные масла для дизельных и (или) карбюраторных двигателей, производимые на территории Российской Федерации  рассчитан исходя из проекта Закона Иркутской области «Об областном бюджете на 2020 год и на плановый период 2021-2022 годов » в 2020 году -3069,3 тыс. руб., 2021 году- 3099,4 тыс. руб., 2022 году- 3248,6 тыс. руб..</w:t>
      </w:r>
    </w:p>
    <w:p w:rsidR="00DC6854" w:rsidRPr="00DC6854" w:rsidRDefault="00DC6854" w:rsidP="00DC6854">
      <w:pPr>
        <w:pStyle w:val="a6"/>
        <w:ind w:left="-709" w:right="-482"/>
        <w:jc w:val="both"/>
        <w:rPr>
          <w:rFonts w:ascii="Arial" w:hAnsi="Arial" w:cs="Arial"/>
          <w:sz w:val="22"/>
          <w:szCs w:val="22"/>
          <w:lang w:val="ru-RU"/>
        </w:rPr>
      </w:pPr>
      <w:r w:rsidRPr="00DC6854">
        <w:rPr>
          <w:rFonts w:ascii="Arial" w:hAnsi="Arial" w:cs="Arial"/>
          <w:sz w:val="22"/>
          <w:szCs w:val="22"/>
          <w:lang w:val="ru-RU"/>
        </w:rPr>
        <w:t xml:space="preserve">         </w:t>
      </w:r>
    </w:p>
    <w:p w:rsidR="00DC6854" w:rsidRPr="00DC6854" w:rsidRDefault="00DC6854" w:rsidP="00DC6854">
      <w:pPr>
        <w:pStyle w:val="a6"/>
        <w:ind w:left="-709" w:right="-482"/>
        <w:jc w:val="both"/>
        <w:rPr>
          <w:rFonts w:ascii="Arial" w:hAnsi="Arial" w:cs="Arial"/>
          <w:b/>
          <w:sz w:val="22"/>
          <w:szCs w:val="22"/>
          <w:lang w:val="ru-RU"/>
        </w:rPr>
      </w:pPr>
      <w:r w:rsidRPr="00DC6854">
        <w:rPr>
          <w:rFonts w:ascii="Arial" w:hAnsi="Arial" w:cs="Arial"/>
          <w:sz w:val="22"/>
          <w:szCs w:val="22"/>
          <w:lang w:val="ru-RU"/>
        </w:rPr>
        <w:t xml:space="preserve">         </w:t>
      </w:r>
      <w:r w:rsidRPr="00DC6854">
        <w:rPr>
          <w:rFonts w:ascii="Arial" w:hAnsi="Arial" w:cs="Arial"/>
          <w:b/>
          <w:sz w:val="22"/>
          <w:szCs w:val="22"/>
          <w:lang w:val="ru-RU"/>
        </w:rPr>
        <w:t>Налоги на совокупный доход  000 1 05 00000 01 0000 110</w:t>
      </w:r>
    </w:p>
    <w:p w:rsidR="00DC6854" w:rsidRPr="00DC6854" w:rsidRDefault="00DC6854" w:rsidP="00DC6854">
      <w:pPr>
        <w:pStyle w:val="a6"/>
        <w:ind w:left="-709" w:right="-482" w:firstLine="720"/>
        <w:jc w:val="both"/>
        <w:rPr>
          <w:rFonts w:ascii="Arial" w:hAnsi="Arial" w:cs="Arial"/>
          <w:sz w:val="22"/>
          <w:szCs w:val="22"/>
          <w:lang w:val="ru-RU"/>
        </w:rPr>
      </w:pPr>
      <w:r w:rsidRPr="00DC6854">
        <w:rPr>
          <w:rFonts w:ascii="Arial" w:hAnsi="Arial" w:cs="Arial"/>
          <w:sz w:val="22"/>
          <w:szCs w:val="22"/>
          <w:lang w:val="ru-RU"/>
        </w:rPr>
        <w:t>Единый налог, взимаемый в связи с применением упрощенной системы налогообложения, рассчитан исходя из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и ожидаемого объема поступлений за 2019 год.</w:t>
      </w:r>
    </w:p>
    <w:p w:rsidR="00DC6854" w:rsidRPr="00DC6854" w:rsidRDefault="00DC6854" w:rsidP="00DC6854">
      <w:pPr>
        <w:pStyle w:val="a6"/>
        <w:ind w:left="-709" w:right="-482" w:firstLine="720"/>
        <w:jc w:val="both"/>
        <w:rPr>
          <w:rFonts w:ascii="Arial" w:hAnsi="Arial" w:cs="Arial"/>
          <w:i/>
          <w:sz w:val="22"/>
          <w:szCs w:val="22"/>
          <w:lang w:val="ru-RU"/>
        </w:rPr>
      </w:pPr>
      <w:r w:rsidRPr="00DC6854">
        <w:rPr>
          <w:rFonts w:ascii="Arial" w:hAnsi="Arial" w:cs="Arial"/>
          <w:sz w:val="22"/>
          <w:szCs w:val="22"/>
          <w:lang w:val="ru-RU"/>
        </w:rPr>
        <w:t>Объем поступлений в 2020-2022  годы запланирован по сумме 60,0 тыс. руб. исходя из факта 2018 и 2019 годов.</w:t>
      </w:r>
    </w:p>
    <w:p w:rsidR="00DC6854" w:rsidRPr="00DC6854" w:rsidRDefault="00DC6854" w:rsidP="00DC6854">
      <w:pPr>
        <w:pStyle w:val="a6"/>
        <w:ind w:left="-709" w:right="-482" w:firstLine="720"/>
        <w:jc w:val="both"/>
        <w:rPr>
          <w:rFonts w:ascii="Arial" w:hAnsi="Arial" w:cs="Arial"/>
          <w:b/>
          <w:sz w:val="22"/>
          <w:szCs w:val="22"/>
          <w:lang w:val="ru-RU"/>
        </w:rPr>
      </w:pPr>
    </w:p>
    <w:p w:rsidR="00DC6854" w:rsidRPr="00DC6854" w:rsidRDefault="00DC6854" w:rsidP="00DC6854">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Налог на имущество 000 1 06 00000 10 0000 110</w:t>
      </w:r>
    </w:p>
    <w:p w:rsidR="00DC6854" w:rsidRPr="00DC6854" w:rsidRDefault="00DC6854" w:rsidP="00DC6854">
      <w:pPr>
        <w:pStyle w:val="a6"/>
        <w:ind w:left="-709" w:right="-482" w:firstLine="720"/>
        <w:jc w:val="both"/>
        <w:rPr>
          <w:rFonts w:ascii="Arial" w:hAnsi="Arial" w:cs="Arial"/>
          <w:sz w:val="22"/>
          <w:szCs w:val="22"/>
          <w:lang w:val="ru-RU"/>
        </w:rPr>
      </w:pPr>
      <w:r w:rsidRPr="00DC6854">
        <w:rPr>
          <w:rFonts w:ascii="Arial" w:hAnsi="Arial" w:cs="Arial"/>
          <w:sz w:val="22"/>
          <w:szCs w:val="22"/>
          <w:lang w:val="ru-RU"/>
        </w:rPr>
        <w:t>Налог на имущество в 2020-2022  годах прогнозируется  в размере 20,0 тыс. руб. на уровне 2019 года.</w:t>
      </w:r>
    </w:p>
    <w:p w:rsidR="00DC6854" w:rsidRPr="00DC6854" w:rsidRDefault="00DC6854" w:rsidP="00DC6854">
      <w:pPr>
        <w:pStyle w:val="a6"/>
        <w:ind w:left="-709" w:right="-482" w:firstLine="720"/>
        <w:jc w:val="both"/>
        <w:rPr>
          <w:rFonts w:ascii="Arial" w:hAnsi="Arial" w:cs="Arial"/>
          <w:b/>
          <w:sz w:val="22"/>
          <w:szCs w:val="22"/>
          <w:lang w:val="ru-RU"/>
        </w:rPr>
      </w:pPr>
      <w:r w:rsidRPr="00DC6854">
        <w:rPr>
          <w:rFonts w:ascii="Arial" w:hAnsi="Arial" w:cs="Arial"/>
          <w:sz w:val="22"/>
          <w:szCs w:val="22"/>
          <w:lang w:val="ru-RU"/>
        </w:rPr>
        <w:t xml:space="preserve"> Земельный налог с физических и юридических лиц остаются на уровне 2019 года, но увеличение на 50,0 тыс. руб.  в 2021-2022 гг. (в связи с  оформлением земельных участков в собственность). Возможны ещё изменения в сторону увеличения в течении 2021 и 2022 годов.</w:t>
      </w:r>
    </w:p>
    <w:p w:rsidR="00DC6854" w:rsidRPr="00DC6854" w:rsidRDefault="00DC6854" w:rsidP="00DC6854">
      <w:pPr>
        <w:pStyle w:val="a6"/>
        <w:ind w:left="-709" w:right="-482" w:firstLine="720"/>
        <w:jc w:val="both"/>
        <w:rPr>
          <w:rFonts w:ascii="Arial" w:hAnsi="Arial" w:cs="Arial"/>
          <w:b/>
          <w:sz w:val="22"/>
          <w:szCs w:val="22"/>
          <w:lang w:val="ru-RU"/>
        </w:rPr>
      </w:pPr>
    </w:p>
    <w:p w:rsidR="00DC6854" w:rsidRPr="00DC6854" w:rsidRDefault="00DC6854" w:rsidP="00DC6854">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lastRenderedPageBreak/>
        <w:t>Налог на имущество 000 1 08 00000 10 0000 110</w:t>
      </w:r>
    </w:p>
    <w:p w:rsidR="00DC6854" w:rsidRPr="00DC6854" w:rsidRDefault="00DC6854" w:rsidP="0084789C">
      <w:pPr>
        <w:pStyle w:val="a6"/>
        <w:ind w:left="-567" w:right="-482" w:firstLine="720"/>
        <w:jc w:val="both"/>
        <w:rPr>
          <w:rFonts w:ascii="Arial" w:hAnsi="Arial" w:cs="Arial"/>
          <w:sz w:val="22"/>
          <w:szCs w:val="22"/>
          <w:lang w:val="ru-RU"/>
        </w:rPr>
      </w:pPr>
      <w:r w:rsidRPr="00DC6854">
        <w:rPr>
          <w:rFonts w:ascii="Arial" w:hAnsi="Arial" w:cs="Arial"/>
          <w:sz w:val="22"/>
          <w:szCs w:val="22"/>
          <w:lang w:val="ru-RU"/>
        </w:rPr>
        <w:t>Государственная пошлина на 2020 год прогнозируется в объеме 5,0 тыс. руб., на плановый период 2021-2022 годов также по 5,0 тыс. руб. соответственно (на уровне 2019 года).</w:t>
      </w:r>
    </w:p>
    <w:p w:rsidR="00DC6854" w:rsidRPr="00DC6854" w:rsidRDefault="00DC6854" w:rsidP="00DC6854">
      <w:pPr>
        <w:pStyle w:val="a6"/>
        <w:ind w:left="-709" w:right="-482" w:firstLine="720"/>
        <w:jc w:val="both"/>
        <w:rPr>
          <w:rFonts w:ascii="Arial" w:hAnsi="Arial" w:cs="Arial"/>
          <w:b/>
          <w:sz w:val="22"/>
          <w:szCs w:val="22"/>
          <w:lang w:val="ru-RU"/>
        </w:rPr>
      </w:pPr>
    </w:p>
    <w:p w:rsidR="00DC6854" w:rsidRPr="00DC6854" w:rsidRDefault="00DC6854" w:rsidP="00DC6854">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Неналоговые доходы</w:t>
      </w:r>
    </w:p>
    <w:p w:rsidR="00DC6854" w:rsidRPr="00DC6854" w:rsidRDefault="00DC6854" w:rsidP="00DC6854">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Доходы от использования имущества, находящегося в муниципальной собственности 000 1 11 00000 00 0000 000</w:t>
      </w:r>
    </w:p>
    <w:p w:rsidR="00DC6854" w:rsidRPr="00DC6854" w:rsidRDefault="00DC6854" w:rsidP="00DC6854">
      <w:pPr>
        <w:pStyle w:val="a6"/>
        <w:ind w:left="-709" w:right="-482" w:firstLine="720"/>
        <w:jc w:val="both"/>
        <w:rPr>
          <w:rFonts w:ascii="Arial" w:hAnsi="Arial" w:cs="Arial"/>
          <w:b/>
          <w:sz w:val="22"/>
          <w:szCs w:val="22"/>
          <w:lang w:val="ru-RU"/>
        </w:rPr>
      </w:pPr>
      <w:r w:rsidRPr="00DC6854">
        <w:rPr>
          <w:rFonts w:ascii="Arial" w:hAnsi="Arial" w:cs="Arial"/>
          <w:sz w:val="22"/>
          <w:szCs w:val="22"/>
          <w:lang w:val="ru-RU"/>
        </w:rPr>
        <w:t>Прогноз поступлений арендной платы за использование  имущества и земельных участков на основании договоров, государственная собственность на которые не разграничена и которые расположены в границах поселений. В 2020-2022 годах сумма уменьшается по 100,0 тыс. руб. по сравнению с 2019 годом,  в связи с оформлением земельных участков. Прогноз в 2020 г. – 100,0 тыс. руб., в 2021 и 2022 г.- 100,0 тыс. руб. аналогично.</w:t>
      </w:r>
    </w:p>
    <w:p w:rsidR="00DC6854" w:rsidRPr="00DC6854" w:rsidRDefault="00DC6854" w:rsidP="00DC6854">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Доходы от продажи материальных и нематериальных активов 000 1 14 00000 00 0000 000</w:t>
      </w:r>
    </w:p>
    <w:p w:rsidR="00DC6854" w:rsidRPr="00DC6854" w:rsidRDefault="00DC6854" w:rsidP="00DC6854">
      <w:pPr>
        <w:pStyle w:val="a6"/>
        <w:ind w:left="-709" w:right="-482" w:firstLine="720"/>
        <w:jc w:val="both"/>
        <w:rPr>
          <w:rFonts w:ascii="Arial" w:hAnsi="Arial" w:cs="Arial"/>
          <w:sz w:val="22"/>
          <w:szCs w:val="22"/>
          <w:lang w:val="ru-RU"/>
        </w:rPr>
      </w:pPr>
      <w:r w:rsidRPr="00DC6854">
        <w:rPr>
          <w:rFonts w:ascii="Arial" w:hAnsi="Arial" w:cs="Arial"/>
          <w:sz w:val="22"/>
          <w:szCs w:val="22"/>
          <w:lang w:val="ru-RU"/>
        </w:rPr>
        <w:t xml:space="preserve">Размер доходов определен в объемах поступлений от  продажи земельных участков, государственная собственность на которые не разграничена, и которые находятся на территории поселения. Сумма дохода  на 2020-2022 годы определена в размере 50,0 тыс. руб. соответственно. </w:t>
      </w:r>
    </w:p>
    <w:p w:rsidR="00DC6854" w:rsidRPr="00DC6854" w:rsidRDefault="00DC6854" w:rsidP="00DC6854">
      <w:pPr>
        <w:pStyle w:val="a6"/>
        <w:ind w:left="-709" w:right="-482" w:firstLine="720"/>
        <w:jc w:val="both"/>
        <w:rPr>
          <w:rFonts w:ascii="Arial" w:hAnsi="Arial" w:cs="Arial"/>
          <w:b/>
          <w:sz w:val="22"/>
          <w:szCs w:val="22"/>
          <w:lang w:val="ru-RU"/>
        </w:rPr>
      </w:pPr>
    </w:p>
    <w:p w:rsidR="00DC6854" w:rsidRPr="00DC6854" w:rsidRDefault="00DC6854" w:rsidP="00DC6854">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Прочие поступления от денежных взысканий (штрафов) и иных сумм в возмещение ущерба  000 1 16 00000 00 0000 140</w:t>
      </w:r>
    </w:p>
    <w:p w:rsidR="00DC6854" w:rsidRPr="00DC6854" w:rsidRDefault="00DC6854" w:rsidP="00DC6854">
      <w:pPr>
        <w:pStyle w:val="a6"/>
        <w:ind w:left="-709" w:right="-482" w:firstLine="720"/>
        <w:jc w:val="both"/>
        <w:rPr>
          <w:rFonts w:ascii="Arial" w:hAnsi="Arial" w:cs="Arial"/>
          <w:sz w:val="22"/>
          <w:szCs w:val="22"/>
          <w:lang w:val="ru-RU"/>
        </w:rPr>
      </w:pPr>
      <w:r w:rsidRPr="00DC6854">
        <w:rPr>
          <w:rFonts w:ascii="Arial" w:hAnsi="Arial" w:cs="Arial"/>
          <w:sz w:val="22"/>
          <w:szCs w:val="22"/>
          <w:lang w:val="ru-RU"/>
        </w:rPr>
        <w:t>Доходы от денежных взысканий прогнозируется в 2020 году в объеме 10,0 тыс. руб., в 2021-2022 годах – 10,0 тыс. руб. аналогично.</w:t>
      </w:r>
    </w:p>
    <w:p w:rsidR="00DC6854" w:rsidRPr="00DC6854" w:rsidRDefault="00DC6854" w:rsidP="00DC6854">
      <w:pPr>
        <w:pStyle w:val="a6"/>
        <w:ind w:left="-709" w:right="-482" w:firstLine="720"/>
        <w:jc w:val="both"/>
        <w:rPr>
          <w:rFonts w:ascii="Arial" w:hAnsi="Arial" w:cs="Arial"/>
          <w:sz w:val="22"/>
          <w:szCs w:val="22"/>
          <w:lang w:val="ru-RU"/>
        </w:rPr>
      </w:pPr>
    </w:p>
    <w:p w:rsidR="00DC6854" w:rsidRPr="00DC6854" w:rsidRDefault="00DC6854" w:rsidP="00DC6854">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Прочие неналоговые доходы 000 1 17 00000 00 0000 000</w:t>
      </w:r>
    </w:p>
    <w:p w:rsidR="00DC6854" w:rsidRPr="00DC6854" w:rsidRDefault="00DC6854" w:rsidP="00DC6854">
      <w:pPr>
        <w:pStyle w:val="a6"/>
        <w:ind w:left="-709" w:right="-482" w:firstLine="720"/>
        <w:jc w:val="both"/>
        <w:rPr>
          <w:rFonts w:ascii="Arial" w:hAnsi="Arial" w:cs="Arial"/>
          <w:sz w:val="22"/>
          <w:szCs w:val="22"/>
          <w:lang w:val="ru-RU"/>
        </w:rPr>
      </w:pPr>
      <w:r w:rsidRPr="00DC6854">
        <w:rPr>
          <w:rFonts w:ascii="Arial" w:hAnsi="Arial" w:cs="Arial"/>
          <w:sz w:val="22"/>
          <w:szCs w:val="22"/>
          <w:lang w:val="ru-RU"/>
        </w:rPr>
        <w:t>Прогноз поступлений доходов за пользование воды в 2020-2022 годах остается по прежнему на уровне прошлого года в сумме 300,0 тыс. рублей.</w:t>
      </w:r>
    </w:p>
    <w:p w:rsidR="00DC6854" w:rsidRPr="00DC6854" w:rsidRDefault="00DC6854" w:rsidP="00DC6854">
      <w:pPr>
        <w:pStyle w:val="a6"/>
        <w:ind w:left="-709" w:right="-482" w:firstLine="720"/>
        <w:jc w:val="both"/>
        <w:rPr>
          <w:rFonts w:ascii="Arial" w:hAnsi="Arial" w:cs="Arial"/>
          <w:b/>
          <w:sz w:val="22"/>
          <w:szCs w:val="22"/>
          <w:lang w:val="ru-RU"/>
        </w:rPr>
      </w:pPr>
    </w:p>
    <w:p w:rsidR="00DC6854" w:rsidRPr="00DC6854" w:rsidRDefault="00DC6854" w:rsidP="00DC6854">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t>Безвозмездные поступления 000 2 00 00000 00</w:t>
      </w:r>
      <w:r w:rsidRPr="00DC6854">
        <w:rPr>
          <w:rFonts w:ascii="Arial" w:hAnsi="Arial" w:cs="Arial"/>
          <w:b/>
          <w:sz w:val="22"/>
          <w:szCs w:val="22"/>
        </w:rPr>
        <w:t> </w:t>
      </w:r>
      <w:r w:rsidRPr="00DC6854">
        <w:rPr>
          <w:rFonts w:ascii="Arial" w:hAnsi="Arial" w:cs="Arial"/>
          <w:b/>
          <w:sz w:val="22"/>
          <w:szCs w:val="22"/>
          <w:lang w:val="ru-RU"/>
        </w:rPr>
        <w:t>000 000</w:t>
      </w:r>
    </w:p>
    <w:p w:rsidR="00DC6854" w:rsidRPr="00DC6854" w:rsidRDefault="00DC6854" w:rsidP="00DC6854">
      <w:pPr>
        <w:pStyle w:val="a6"/>
        <w:ind w:left="-709" w:right="-482" w:firstLine="720"/>
        <w:jc w:val="both"/>
        <w:rPr>
          <w:rFonts w:ascii="Arial" w:hAnsi="Arial" w:cs="Arial"/>
          <w:sz w:val="22"/>
          <w:szCs w:val="22"/>
          <w:lang w:val="ru-RU"/>
        </w:rPr>
      </w:pPr>
      <w:r w:rsidRPr="00DC6854">
        <w:rPr>
          <w:rFonts w:ascii="Arial" w:hAnsi="Arial" w:cs="Arial"/>
          <w:sz w:val="22"/>
          <w:szCs w:val="22"/>
          <w:lang w:val="ru-RU"/>
        </w:rPr>
        <w:lastRenderedPageBreak/>
        <w:t xml:space="preserve">Сумма безвозмездных поступлений на 2020 год и на плановый период 2021-2022 годов  определен согласно  Закона Иркутской области «Об областном бюджете на 2020 год и на </w:t>
      </w:r>
      <w:r w:rsidRPr="00DC6854">
        <w:rPr>
          <w:rFonts w:ascii="Arial" w:hAnsi="Arial" w:cs="Arial"/>
          <w:sz w:val="22"/>
          <w:szCs w:val="22"/>
          <w:lang w:val="ru-RU"/>
        </w:rPr>
        <w:lastRenderedPageBreak/>
        <w:t>плановый период 2021-2022 годов » и представлен в нижестоящей таблице.</w:t>
      </w:r>
    </w:p>
    <w:p w:rsidR="00DC6854" w:rsidRPr="00DC6854" w:rsidRDefault="00DC6854" w:rsidP="00DC6854">
      <w:pPr>
        <w:pStyle w:val="a6"/>
        <w:ind w:left="-709" w:right="-482" w:firstLine="720"/>
        <w:jc w:val="both"/>
        <w:rPr>
          <w:rFonts w:ascii="Arial" w:hAnsi="Arial" w:cs="Arial"/>
          <w:b/>
          <w:sz w:val="22"/>
          <w:szCs w:val="22"/>
          <w:lang w:val="ru-RU"/>
        </w:rPr>
      </w:pPr>
    </w:p>
    <w:p w:rsidR="0084789C" w:rsidRDefault="0084789C" w:rsidP="00DC6854">
      <w:pPr>
        <w:pStyle w:val="a6"/>
        <w:ind w:left="-709" w:right="-482" w:firstLine="720"/>
        <w:jc w:val="both"/>
        <w:rPr>
          <w:rFonts w:ascii="Arial" w:hAnsi="Arial" w:cs="Arial"/>
          <w:b/>
          <w:sz w:val="22"/>
          <w:szCs w:val="22"/>
          <w:lang w:val="ru-RU"/>
        </w:rPr>
        <w:sectPr w:rsidR="0084789C" w:rsidSect="0084789C">
          <w:type w:val="continuous"/>
          <w:pgSz w:w="11906" w:h="16838"/>
          <w:pgMar w:top="1134" w:right="1133" w:bottom="709" w:left="1418" w:header="709" w:footer="709" w:gutter="0"/>
          <w:cols w:num="2" w:space="1701"/>
          <w:titlePg/>
          <w:docGrid w:linePitch="360"/>
        </w:sectPr>
      </w:pPr>
    </w:p>
    <w:p w:rsidR="00DC6854" w:rsidRPr="00DC6854" w:rsidRDefault="00DC6854" w:rsidP="00DC6854">
      <w:pPr>
        <w:pStyle w:val="a6"/>
        <w:ind w:left="-709" w:right="-482" w:firstLine="720"/>
        <w:jc w:val="both"/>
        <w:rPr>
          <w:rFonts w:ascii="Arial" w:hAnsi="Arial" w:cs="Arial"/>
          <w:b/>
          <w:sz w:val="22"/>
          <w:szCs w:val="22"/>
          <w:lang w:val="ru-RU"/>
        </w:rPr>
      </w:pPr>
      <w:r w:rsidRPr="00DC6854">
        <w:rPr>
          <w:rFonts w:ascii="Arial" w:hAnsi="Arial" w:cs="Arial"/>
          <w:b/>
          <w:sz w:val="22"/>
          <w:szCs w:val="22"/>
          <w:lang w:val="ru-RU"/>
        </w:rPr>
        <w:lastRenderedPageBreak/>
        <w:t>Объем безвозмездных поступлений в местный бюджет в 2018-2022 годах</w:t>
      </w:r>
    </w:p>
    <w:p w:rsidR="00DC6854" w:rsidRPr="00DC6854" w:rsidRDefault="00DC6854" w:rsidP="00DC6854">
      <w:pPr>
        <w:pStyle w:val="a6"/>
        <w:ind w:left="-709" w:right="-482" w:firstLine="720"/>
        <w:jc w:val="both"/>
        <w:rPr>
          <w:rFonts w:ascii="Arial" w:hAnsi="Arial" w:cs="Arial"/>
          <w:sz w:val="22"/>
          <w:szCs w:val="22"/>
          <w:lang w:val="ru-RU"/>
        </w:rPr>
      </w:pPr>
    </w:p>
    <w:p w:rsidR="00DC6854" w:rsidRPr="00DC6854" w:rsidRDefault="00DC6854" w:rsidP="00DC6854">
      <w:pPr>
        <w:pStyle w:val="a6"/>
        <w:ind w:left="-709" w:right="-482" w:firstLine="720"/>
        <w:jc w:val="right"/>
        <w:rPr>
          <w:rFonts w:ascii="Arial" w:hAnsi="Arial" w:cs="Arial"/>
          <w:sz w:val="22"/>
          <w:szCs w:val="22"/>
        </w:rPr>
      </w:pPr>
      <w:r w:rsidRPr="00DC6854">
        <w:rPr>
          <w:rFonts w:ascii="Arial" w:hAnsi="Arial" w:cs="Arial"/>
          <w:sz w:val="22"/>
          <w:szCs w:val="22"/>
        </w:rPr>
        <w:t>тыс. рублей</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924"/>
        <w:gridCol w:w="1000"/>
        <w:gridCol w:w="746"/>
        <w:gridCol w:w="879"/>
        <w:gridCol w:w="807"/>
        <w:gridCol w:w="1018"/>
        <w:gridCol w:w="769"/>
        <w:gridCol w:w="879"/>
        <w:gridCol w:w="769"/>
      </w:tblGrid>
      <w:tr w:rsidR="00DC6854" w:rsidRPr="00DC6854" w:rsidTr="001F0E53">
        <w:trPr>
          <w:trHeight w:val="1179"/>
        </w:trPr>
        <w:tc>
          <w:tcPr>
            <w:tcW w:w="1761"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 xml:space="preserve">Показатель </w:t>
            </w:r>
          </w:p>
        </w:tc>
        <w:tc>
          <w:tcPr>
            <w:tcW w:w="925" w:type="dxa"/>
          </w:tcPr>
          <w:p w:rsidR="00DC6854" w:rsidRPr="00DC6854" w:rsidRDefault="00DC6854" w:rsidP="001F0E53">
            <w:pPr>
              <w:pStyle w:val="a6"/>
              <w:ind w:right="-242"/>
              <w:jc w:val="both"/>
              <w:rPr>
                <w:rFonts w:ascii="Arial" w:hAnsi="Arial" w:cs="Arial"/>
                <w:b/>
                <w:sz w:val="22"/>
                <w:szCs w:val="22"/>
              </w:rPr>
            </w:pPr>
            <w:r w:rsidRPr="00DC6854">
              <w:rPr>
                <w:rFonts w:ascii="Arial" w:hAnsi="Arial" w:cs="Arial"/>
                <w:b/>
                <w:sz w:val="22"/>
                <w:szCs w:val="22"/>
              </w:rPr>
              <w:t>2018 год, факт</w:t>
            </w:r>
          </w:p>
        </w:tc>
        <w:tc>
          <w:tcPr>
            <w:tcW w:w="1001" w:type="dxa"/>
          </w:tcPr>
          <w:p w:rsidR="00DC6854" w:rsidRPr="00DC6854" w:rsidRDefault="00DC6854" w:rsidP="001F0E53">
            <w:pPr>
              <w:pStyle w:val="a6"/>
              <w:ind w:right="-272"/>
              <w:jc w:val="both"/>
              <w:rPr>
                <w:rFonts w:ascii="Arial" w:hAnsi="Arial" w:cs="Arial"/>
                <w:b/>
                <w:sz w:val="22"/>
                <w:szCs w:val="22"/>
              </w:rPr>
            </w:pPr>
            <w:r w:rsidRPr="00DC6854">
              <w:rPr>
                <w:rFonts w:ascii="Arial" w:hAnsi="Arial" w:cs="Arial"/>
                <w:b/>
                <w:sz w:val="22"/>
                <w:szCs w:val="22"/>
              </w:rPr>
              <w:t>2019 год,</w:t>
            </w:r>
          </w:p>
          <w:p w:rsidR="00DC6854" w:rsidRPr="00DC6854" w:rsidRDefault="00DC6854" w:rsidP="001F0E53">
            <w:pPr>
              <w:pStyle w:val="a6"/>
              <w:ind w:right="-108"/>
              <w:jc w:val="both"/>
              <w:rPr>
                <w:rFonts w:ascii="Arial" w:hAnsi="Arial" w:cs="Arial"/>
                <w:b/>
                <w:sz w:val="22"/>
                <w:szCs w:val="22"/>
              </w:rPr>
            </w:pPr>
            <w:r w:rsidRPr="00DC6854">
              <w:rPr>
                <w:rFonts w:ascii="Arial" w:hAnsi="Arial" w:cs="Arial"/>
                <w:b/>
                <w:sz w:val="22"/>
                <w:szCs w:val="22"/>
              </w:rPr>
              <w:t>оценка</w:t>
            </w:r>
          </w:p>
          <w:p w:rsidR="00DC6854" w:rsidRPr="00DC6854" w:rsidRDefault="00DC6854" w:rsidP="001F0E53">
            <w:pPr>
              <w:pStyle w:val="a6"/>
              <w:ind w:right="-482"/>
              <w:jc w:val="both"/>
              <w:rPr>
                <w:rFonts w:ascii="Arial" w:hAnsi="Arial" w:cs="Arial"/>
                <w:b/>
                <w:sz w:val="22"/>
                <w:szCs w:val="22"/>
              </w:rPr>
            </w:pPr>
          </w:p>
        </w:tc>
        <w:tc>
          <w:tcPr>
            <w:tcW w:w="747" w:type="dxa"/>
          </w:tcPr>
          <w:p w:rsidR="00DC6854" w:rsidRPr="00DC6854" w:rsidRDefault="00DC6854" w:rsidP="001F0E53">
            <w:pPr>
              <w:pStyle w:val="a6"/>
              <w:ind w:right="-246"/>
              <w:jc w:val="both"/>
              <w:rPr>
                <w:rFonts w:ascii="Arial" w:hAnsi="Arial" w:cs="Arial"/>
                <w:b/>
                <w:sz w:val="22"/>
                <w:szCs w:val="22"/>
              </w:rPr>
            </w:pPr>
            <w:r w:rsidRPr="00DC6854">
              <w:rPr>
                <w:rFonts w:ascii="Arial" w:hAnsi="Arial" w:cs="Arial"/>
                <w:b/>
                <w:sz w:val="22"/>
                <w:szCs w:val="22"/>
              </w:rPr>
              <w:t>Темп роста, %</w:t>
            </w:r>
          </w:p>
        </w:tc>
        <w:tc>
          <w:tcPr>
            <w:tcW w:w="879" w:type="dxa"/>
          </w:tcPr>
          <w:p w:rsidR="00DC6854" w:rsidRPr="00DC6854" w:rsidRDefault="00DC6854" w:rsidP="001F0E53">
            <w:pPr>
              <w:pStyle w:val="a6"/>
              <w:ind w:right="-272"/>
              <w:jc w:val="both"/>
              <w:rPr>
                <w:rFonts w:ascii="Arial" w:hAnsi="Arial" w:cs="Arial"/>
                <w:b/>
                <w:sz w:val="22"/>
                <w:szCs w:val="22"/>
              </w:rPr>
            </w:pPr>
            <w:r w:rsidRPr="00DC6854">
              <w:rPr>
                <w:rFonts w:ascii="Arial" w:hAnsi="Arial" w:cs="Arial"/>
                <w:b/>
                <w:sz w:val="22"/>
                <w:szCs w:val="22"/>
              </w:rPr>
              <w:t>2020 год,</w:t>
            </w:r>
          </w:p>
          <w:p w:rsidR="00DC6854" w:rsidRPr="00DC6854" w:rsidRDefault="00DC6854" w:rsidP="001F0E53">
            <w:pPr>
              <w:pStyle w:val="a6"/>
              <w:ind w:right="-108"/>
              <w:jc w:val="both"/>
              <w:rPr>
                <w:rFonts w:ascii="Arial" w:hAnsi="Arial" w:cs="Arial"/>
                <w:b/>
                <w:sz w:val="22"/>
                <w:szCs w:val="22"/>
              </w:rPr>
            </w:pPr>
            <w:r w:rsidRPr="00DC6854">
              <w:rPr>
                <w:rFonts w:ascii="Arial" w:hAnsi="Arial" w:cs="Arial"/>
                <w:b/>
                <w:sz w:val="22"/>
                <w:szCs w:val="22"/>
              </w:rPr>
              <w:t>оценка</w:t>
            </w:r>
          </w:p>
          <w:p w:rsidR="00DC6854" w:rsidRPr="00DC6854" w:rsidRDefault="00DC6854" w:rsidP="001F0E53">
            <w:pPr>
              <w:pStyle w:val="a6"/>
              <w:ind w:right="-482"/>
              <w:jc w:val="both"/>
              <w:rPr>
                <w:rFonts w:ascii="Arial" w:hAnsi="Arial" w:cs="Arial"/>
                <w:b/>
                <w:sz w:val="22"/>
                <w:szCs w:val="22"/>
              </w:rPr>
            </w:pPr>
          </w:p>
        </w:tc>
        <w:tc>
          <w:tcPr>
            <w:tcW w:w="808" w:type="dxa"/>
          </w:tcPr>
          <w:p w:rsidR="00DC6854" w:rsidRPr="00DC6854" w:rsidRDefault="00DC6854" w:rsidP="001F0E53">
            <w:pPr>
              <w:pStyle w:val="a6"/>
              <w:ind w:right="-246"/>
              <w:jc w:val="both"/>
              <w:rPr>
                <w:rFonts w:ascii="Arial" w:hAnsi="Arial" w:cs="Arial"/>
                <w:b/>
                <w:sz w:val="22"/>
                <w:szCs w:val="22"/>
              </w:rPr>
            </w:pPr>
            <w:r w:rsidRPr="00DC6854">
              <w:rPr>
                <w:rFonts w:ascii="Arial" w:hAnsi="Arial" w:cs="Arial"/>
                <w:b/>
                <w:sz w:val="22"/>
                <w:szCs w:val="22"/>
              </w:rPr>
              <w:t>Темп роста, %</w:t>
            </w:r>
          </w:p>
        </w:tc>
        <w:tc>
          <w:tcPr>
            <w:tcW w:w="1019" w:type="dxa"/>
          </w:tcPr>
          <w:p w:rsidR="00DC6854" w:rsidRPr="00DC6854" w:rsidRDefault="00DC6854" w:rsidP="001F0E53">
            <w:pPr>
              <w:pStyle w:val="a6"/>
              <w:ind w:right="-114"/>
              <w:jc w:val="both"/>
              <w:rPr>
                <w:rFonts w:ascii="Arial" w:hAnsi="Arial" w:cs="Arial"/>
                <w:b/>
                <w:sz w:val="22"/>
                <w:szCs w:val="22"/>
              </w:rPr>
            </w:pPr>
            <w:r w:rsidRPr="00DC6854">
              <w:rPr>
                <w:rFonts w:ascii="Arial" w:hAnsi="Arial" w:cs="Arial"/>
                <w:b/>
                <w:sz w:val="22"/>
                <w:szCs w:val="22"/>
              </w:rPr>
              <w:t>2021 год,</w:t>
            </w:r>
          </w:p>
          <w:p w:rsidR="00DC6854" w:rsidRPr="00DC6854" w:rsidRDefault="00DC6854" w:rsidP="001F0E53">
            <w:pPr>
              <w:pStyle w:val="a6"/>
              <w:ind w:right="-108"/>
              <w:jc w:val="both"/>
              <w:rPr>
                <w:rFonts w:ascii="Arial" w:hAnsi="Arial" w:cs="Arial"/>
                <w:b/>
                <w:sz w:val="22"/>
                <w:szCs w:val="22"/>
              </w:rPr>
            </w:pPr>
            <w:r w:rsidRPr="00DC6854">
              <w:rPr>
                <w:rFonts w:ascii="Arial" w:hAnsi="Arial" w:cs="Arial"/>
                <w:b/>
                <w:sz w:val="22"/>
                <w:szCs w:val="22"/>
              </w:rPr>
              <w:t>оценка</w:t>
            </w:r>
          </w:p>
          <w:p w:rsidR="00DC6854" w:rsidRPr="00DC6854" w:rsidRDefault="00DC6854" w:rsidP="001F0E53">
            <w:pPr>
              <w:pStyle w:val="a6"/>
              <w:ind w:right="-114"/>
              <w:jc w:val="both"/>
              <w:rPr>
                <w:rFonts w:ascii="Arial" w:hAnsi="Arial" w:cs="Arial"/>
                <w:b/>
                <w:sz w:val="22"/>
                <w:szCs w:val="22"/>
              </w:rPr>
            </w:pPr>
          </w:p>
        </w:tc>
        <w:tc>
          <w:tcPr>
            <w:tcW w:w="770" w:type="dxa"/>
          </w:tcPr>
          <w:p w:rsidR="00DC6854" w:rsidRPr="00DC6854" w:rsidRDefault="00DC6854" w:rsidP="001F0E53">
            <w:pPr>
              <w:pStyle w:val="a6"/>
              <w:ind w:right="-246"/>
              <w:jc w:val="both"/>
              <w:rPr>
                <w:rFonts w:ascii="Arial" w:hAnsi="Arial" w:cs="Arial"/>
                <w:b/>
                <w:sz w:val="22"/>
                <w:szCs w:val="22"/>
              </w:rPr>
            </w:pPr>
            <w:r w:rsidRPr="00DC6854">
              <w:rPr>
                <w:rFonts w:ascii="Arial" w:hAnsi="Arial" w:cs="Arial"/>
                <w:b/>
                <w:sz w:val="22"/>
                <w:szCs w:val="22"/>
              </w:rPr>
              <w:t>Темп роста, %</w:t>
            </w:r>
          </w:p>
        </w:tc>
        <w:tc>
          <w:tcPr>
            <w:tcW w:w="879" w:type="dxa"/>
          </w:tcPr>
          <w:p w:rsidR="00DC6854" w:rsidRPr="00DC6854" w:rsidRDefault="00DC6854" w:rsidP="001F0E53">
            <w:pPr>
              <w:pStyle w:val="a6"/>
              <w:ind w:right="-272"/>
              <w:jc w:val="both"/>
              <w:rPr>
                <w:rFonts w:ascii="Arial" w:hAnsi="Arial" w:cs="Arial"/>
                <w:b/>
                <w:sz w:val="22"/>
                <w:szCs w:val="22"/>
              </w:rPr>
            </w:pPr>
            <w:r w:rsidRPr="00DC6854">
              <w:rPr>
                <w:rFonts w:ascii="Arial" w:hAnsi="Arial" w:cs="Arial"/>
                <w:b/>
                <w:sz w:val="22"/>
                <w:szCs w:val="22"/>
              </w:rPr>
              <w:t>2022 год,</w:t>
            </w:r>
          </w:p>
          <w:p w:rsidR="00DC6854" w:rsidRPr="00DC6854" w:rsidRDefault="00DC6854" w:rsidP="001F0E53">
            <w:pPr>
              <w:pStyle w:val="a6"/>
              <w:ind w:right="-108"/>
              <w:jc w:val="both"/>
              <w:rPr>
                <w:rFonts w:ascii="Arial" w:hAnsi="Arial" w:cs="Arial"/>
                <w:b/>
                <w:sz w:val="22"/>
                <w:szCs w:val="22"/>
              </w:rPr>
            </w:pPr>
            <w:r w:rsidRPr="00DC6854">
              <w:rPr>
                <w:rFonts w:ascii="Arial" w:hAnsi="Arial" w:cs="Arial"/>
                <w:b/>
                <w:sz w:val="22"/>
                <w:szCs w:val="22"/>
              </w:rPr>
              <w:t>оценка</w:t>
            </w:r>
          </w:p>
          <w:p w:rsidR="00DC6854" w:rsidRPr="00DC6854" w:rsidRDefault="00DC6854" w:rsidP="001F0E53">
            <w:pPr>
              <w:pStyle w:val="a6"/>
              <w:ind w:right="-482"/>
              <w:jc w:val="both"/>
              <w:rPr>
                <w:rFonts w:ascii="Arial" w:hAnsi="Arial" w:cs="Arial"/>
                <w:b/>
                <w:sz w:val="22"/>
                <w:szCs w:val="22"/>
              </w:rPr>
            </w:pPr>
          </w:p>
        </w:tc>
        <w:tc>
          <w:tcPr>
            <w:tcW w:w="770" w:type="dxa"/>
          </w:tcPr>
          <w:p w:rsidR="00DC6854" w:rsidRPr="00DC6854" w:rsidRDefault="00DC6854" w:rsidP="001F0E53">
            <w:pPr>
              <w:pStyle w:val="a6"/>
              <w:ind w:right="-246"/>
              <w:jc w:val="both"/>
              <w:rPr>
                <w:rFonts w:ascii="Arial" w:hAnsi="Arial" w:cs="Arial"/>
                <w:b/>
                <w:sz w:val="22"/>
                <w:szCs w:val="22"/>
              </w:rPr>
            </w:pPr>
            <w:r w:rsidRPr="00DC6854">
              <w:rPr>
                <w:rFonts w:ascii="Arial" w:hAnsi="Arial" w:cs="Arial"/>
                <w:b/>
                <w:sz w:val="22"/>
                <w:szCs w:val="22"/>
              </w:rPr>
              <w:t>Темп роста, %</w:t>
            </w:r>
          </w:p>
        </w:tc>
      </w:tr>
      <w:tr w:rsidR="00DC6854" w:rsidRPr="00DC6854" w:rsidTr="001F0E53">
        <w:trPr>
          <w:trHeight w:val="573"/>
        </w:trPr>
        <w:tc>
          <w:tcPr>
            <w:tcW w:w="176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Дотации, в том числе</w:t>
            </w:r>
          </w:p>
        </w:tc>
        <w:tc>
          <w:tcPr>
            <w:tcW w:w="925" w:type="dxa"/>
          </w:tcPr>
          <w:p w:rsidR="00DC6854" w:rsidRPr="00DC6854" w:rsidRDefault="00DC6854" w:rsidP="001F0E53">
            <w:pPr>
              <w:pStyle w:val="a6"/>
              <w:ind w:right="-120"/>
              <w:jc w:val="both"/>
              <w:rPr>
                <w:rFonts w:ascii="Arial" w:hAnsi="Arial" w:cs="Arial"/>
                <w:sz w:val="22"/>
                <w:szCs w:val="22"/>
              </w:rPr>
            </w:pPr>
            <w:r w:rsidRPr="00DC6854">
              <w:rPr>
                <w:rFonts w:ascii="Arial" w:hAnsi="Arial" w:cs="Arial"/>
                <w:sz w:val="22"/>
                <w:szCs w:val="22"/>
              </w:rPr>
              <w:t>7964,7</w:t>
            </w:r>
          </w:p>
        </w:tc>
        <w:tc>
          <w:tcPr>
            <w:tcW w:w="100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10587,8</w:t>
            </w:r>
          </w:p>
        </w:tc>
        <w:tc>
          <w:tcPr>
            <w:tcW w:w="747"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136,3</w:t>
            </w:r>
          </w:p>
        </w:tc>
        <w:tc>
          <w:tcPr>
            <w:tcW w:w="87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13203,1</w:t>
            </w:r>
          </w:p>
        </w:tc>
        <w:tc>
          <w:tcPr>
            <w:tcW w:w="808"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121,6</w:t>
            </w:r>
          </w:p>
        </w:tc>
        <w:tc>
          <w:tcPr>
            <w:tcW w:w="101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11822,4</w:t>
            </w:r>
          </w:p>
        </w:tc>
        <w:tc>
          <w:tcPr>
            <w:tcW w:w="770"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89,5</w:t>
            </w:r>
          </w:p>
        </w:tc>
        <w:tc>
          <w:tcPr>
            <w:tcW w:w="87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11546,3</w:t>
            </w:r>
          </w:p>
        </w:tc>
        <w:tc>
          <w:tcPr>
            <w:tcW w:w="770"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97,7</w:t>
            </w:r>
          </w:p>
        </w:tc>
      </w:tr>
      <w:tr w:rsidR="00DC6854" w:rsidRPr="00DC6854" w:rsidTr="001F0E53">
        <w:trPr>
          <w:trHeight w:val="1460"/>
        </w:trPr>
        <w:tc>
          <w:tcPr>
            <w:tcW w:w="1761" w:type="dxa"/>
          </w:tcPr>
          <w:p w:rsidR="00DC6854" w:rsidRPr="00DC6854" w:rsidRDefault="00DC6854" w:rsidP="001F0E53">
            <w:pPr>
              <w:pStyle w:val="a6"/>
              <w:ind w:right="-108"/>
              <w:jc w:val="both"/>
              <w:rPr>
                <w:rFonts w:ascii="Arial" w:hAnsi="Arial" w:cs="Arial"/>
                <w:sz w:val="22"/>
                <w:szCs w:val="22"/>
                <w:lang w:val="ru-RU"/>
              </w:rPr>
            </w:pPr>
            <w:r w:rsidRPr="00DC6854">
              <w:rPr>
                <w:rFonts w:ascii="Arial" w:hAnsi="Arial" w:cs="Arial"/>
                <w:sz w:val="22"/>
                <w:szCs w:val="22"/>
                <w:lang w:val="ru-RU"/>
              </w:rPr>
              <w:t xml:space="preserve">на выравнивание уровня бюджетной обеспеченности </w:t>
            </w:r>
          </w:p>
        </w:tc>
        <w:tc>
          <w:tcPr>
            <w:tcW w:w="925"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7964,7</w:t>
            </w:r>
          </w:p>
        </w:tc>
        <w:tc>
          <w:tcPr>
            <w:tcW w:w="100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10587,8</w:t>
            </w:r>
          </w:p>
        </w:tc>
        <w:tc>
          <w:tcPr>
            <w:tcW w:w="747"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136,36</w:t>
            </w:r>
          </w:p>
        </w:tc>
        <w:tc>
          <w:tcPr>
            <w:tcW w:w="87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13203,1</w:t>
            </w:r>
          </w:p>
        </w:tc>
        <w:tc>
          <w:tcPr>
            <w:tcW w:w="808"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121,6</w:t>
            </w:r>
          </w:p>
        </w:tc>
        <w:tc>
          <w:tcPr>
            <w:tcW w:w="101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11822,4</w:t>
            </w:r>
          </w:p>
        </w:tc>
        <w:tc>
          <w:tcPr>
            <w:tcW w:w="770"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89,5</w:t>
            </w:r>
          </w:p>
        </w:tc>
        <w:tc>
          <w:tcPr>
            <w:tcW w:w="87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11546,3</w:t>
            </w:r>
          </w:p>
        </w:tc>
        <w:tc>
          <w:tcPr>
            <w:tcW w:w="770"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97,7</w:t>
            </w:r>
          </w:p>
        </w:tc>
      </w:tr>
      <w:tr w:rsidR="00DC6854" w:rsidRPr="00DC6854" w:rsidTr="001F0E53">
        <w:trPr>
          <w:trHeight w:val="286"/>
        </w:trPr>
        <w:tc>
          <w:tcPr>
            <w:tcW w:w="176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иные дотации</w:t>
            </w:r>
          </w:p>
        </w:tc>
        <w:tc>
          <w:tcPr>
            <w:tcW w:w="925"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274,0</w:t>
            </w:r>
          </w:p>
        </w:tc>
        <w:tc>
          <w:tcPr>
            <w:tcW w:w="100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0,0</w:t>
            </w:r>
          </w:p>
        </w:tc>
        <w:tc>
          <w:tcPr>
            <w:tcW w:w="747" w:type="dxa"/>
          </w:tcPr>
          <w:p w:rsidR="00DC6854" w:rsidRPr="00DC6854" w:rsidRDefault="00DC6854" w:rsidP="001F0E53">
            <w:pPr>
              <w:pStyle w:val="a6"/>
              <w:ind w:right="-482"/>
              <w:jc w:val="both"/>
              <w:rPr>
                <w:rFonts w:ascii="Arial" w:hAnsi="Arial" w:cs="Arial"/>
                <w:sz w:val="22"/>
                <w:szCs w:val="22"/>
              </w:rPr>
            </w:pPr>
          </w:p>
        </w:tc>
        <w:tc>
          <w:tcPr>
            <w:tcW w:w="879" w:type="dxa"/>
          </w:tcPr>
          <w:p w:rsidR="00DC6854" w:rsidRPr="00DC6854" w:rsidRDefault="00DC6854" w:rsidP="001F0E53">
            <w:pPr>
              <w:pStyle w:val="a6"/>
              <w:ind w:right="-482"/>
              <w:jc w:val="both"/>
              <w:rPr>
                <w:rFonts w:ascii="Arial" w:hAnsi="Arial" w:cs="Arial"/>
                <w:sz w:val="22"/>
                <w:szCs w:val="22"/>
              </w:rPr>
            </w:pPr>
          </w:p>
        </w:tc>
        <w:tc>
          <w:tcPr>
            <w:tcW w:w="808" w:type="dxa"/>
          </w:tcPr>
          <w:p w:rsidR="00DC6854" w:rsidRPr="00DC6854" w:rsidRDefault="00DC6854" w:rsidP="001F0E53">
            <w:pPr>
              <w:pStyle w:val="a6"/>
              <w:ind w:right="-482"/>
              <w:jc w:val="both"/>
              <w:rPr>
                <w:rFonts w:ascii="Arial" w:hAnsi="Arial" w:cs="Arial"/>
                <w:sz w:val="22"/>
                <w:szCs w:val="22"/>
              </w:rPr>
            </w:pPr>
          </w:p>
        </w:tc>
        <w:tc>
          <w:tcPr>
            <w:tcW w:w="1019" w:type="dxa"/>
          </w:tcPr>
          <w:p w:rsidR="00DC6854" w:rsidRPr="00DC6854" w:rsidRDefault="00DC6854" w:rsidP="001F0E53">
            <w:pPr>
              <w:pStyle w:val="a6"/>
              <w:ind w:right="-482"/>
              <w:jc w:val="both"/>
              <w:rPr>
                <w:rFonts w:ascii="Arial" w:hAnsi="Arial" w:cs="Arial"/>
                <w:sz w:val="22"/>
                <w:szCs w:val="22"/>
              </w:rPr>
            </w:pPr>
          </w:p>
        </w:tc>
        <w:tc>
          <w:tcPr>
            <w:tcW w:w="770" w:type="dxa"/>
          </w:tcPr>
          <w:p w:rsidR="00DC6854" w:rsidRPr="00DC6854" w:rsidRDefault="00DC6854" w:rsidP="001F0E53">
            <w:pPr>
              <w:pStyle w:val="a6"/>
              <w:ind w:right="-482"/>
              <w:jc w:val="both"/>
              <w:rPr>
                <w:rFonts w:ascii="Arial" w:hAnsi="Arial" w:cs="Arial"/>
                <w:sz w:val="22"/>
                <w:szCs w:val="22"/>
              </w:rPr>
            </w:pPr>
          </w:p>
        </w:tc>
        <w:tc>
          <w:tcPr>
            <w:tcW w:w="879" w:type="dxa"/>
          </w:tcPr>
          <w:p w:rsidR="00DC6854" w:rsidRPr="00DC6854" w:rsidRDefault="00DC6854" w:rsidP="001F0E53">
            <w:pPr>
              <w:pStyle w:val="a6"/>
              <w:ind w:right="-482"/>
              <w:jc w:val="both"/>
              <w:rPr>
                <w:rFonts w:ascii="Arial" w:hAnsi="Arial" w:cs="Arial"/>
                <w:sz w:val="22"/>
                <w:szCs w:val="22"/>
              </w:rPr>
            </w:pPr>
          </w:p>
        </w:tc>
        <w:tc>
          <w:tcPr>
            <w:tcW w:w="770" w:type="dxa"/>
          </w:tcPr>
          <w:p w:rsidR="00DC6854" w:rsidRPr="00DC6854" w:rsidRDefault="00DC6854" w:rsidP="001F0E53">
            <w:pPr>
              <w:pStyle w:val="a6"/>
              <w:ind w:right="-482"/>
              <w:jc w:val="both"/>
              <w:rPr>
                <w:rFonts w:ascii="Arial" w:hAnsi="Arial" w:cs="Arial"/>
                <w:sz w:val="22"/>
                <w:szCs w:val="22"/>
              </w:rPr>
            </w:pPr>
          </w:p>
        </w:tc>
      </w:tr>
      <w:tr w:rsidR="00DC6854" w:rsidRPr="00DC6854" w:rsidTr="001F0E53">
        <w:trPr>
          <w:trHeight w:val="286"/>
        </w:trPr>
        <w:tc>
          <w:tcPr>
            <w:tcW w:w="176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 xml:space="preserve">Субсидии </w:t>
            </w:r>
          </w:p>
        </w:tc>
        <w:tc>
          <w:tcPr>
            <w:tcW w:w="925"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415,4</w:t>
            </w:r>
          </w:p>
        </w:tc>
        <w:tc>
          <w:tcPr>
            <w:tcW w:w="100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904,5</w:t>
            </w:r>
          </w:p>
        </w:tc>
        <w:tc>
          <w:tcPr>
            <w:tcW w:w="747"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217,7</w:t>
            </w:r>
          </w:p>
        </w:tc>
        <w:tc>
          <w:tcPr>
            <w:tcW w:w="87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651,1</w:t>
            </w:r>
          </w:p>
        </w:tc>
        <w:tc>
          <w:tcPr>
            <w:tcW w:w="808"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72,0</w:t>
            </w:r>
          </w:p>
        </w:tc>
        <w:tc>
          <w:tcPr>
            <w:tcW w:w="101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349,5</w:t>
            </w:r>
          </w:p>
        </w:tc>
        <w:tc>
          <w:tcPr>
            <w:tcW w:w="770"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53,7</w:t>
            </w:r>
          </w:p>
        </w:tc>
        <w:tc>
          <w:tcPr>
            <w:tcW w:w="87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349,5</w:t>
            </w:r>
          </w:p>
        </w:tc>
        <w:tc>
          <w:tcPr>
            <w:tcW w:w="770"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100</w:t>
            </w:r>
          </w:p>
        </w:tc>
      </w:tr>
      <w:tr w:rsidR="00DC6854" w:rsidRPr="00DC6854" w:rsidTr="001F0E53">
        <w:trPr>
          <w:trHeight w:val="286"/>
        </w:trPr>
        <w:tc>
          <w:tcPr>
            <w:tcW w:w="176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 xml:space="preserve">Субвенции </w:t>
            </w:r>
          </w:p>
        </w:tc>
        <w:tc>
          <w:tcPr>
            <w:tcW w:w="925"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117,1</w:t>
            </w:r>
          </w:p>
        </w:tc>
        <w:tc>
          <w:tcPr>
            <w:tcW w:w="100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150,4</w:t>
            </w:r>
          </w:p>
        </w:tc>
        <w:tc>
          <w:tcPr>
            <w:tcW w:w="747"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128,4</w:t>
            </w:r>
          </w:p>
        </w:tc>
        <w:tc>
          <w:tcPr>
            <w:tcW w:w="87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161,3</w:t>
            </w:r>
          </w:p>
        </w:tc>
        <w:tc>
          <w:tcPr>
            <w:tcW w:w="808"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107,2</w:t>
            </w:r>
          </w:p>
        </w:tc>
        <w:tc>
          <w:tcPr>
            <w:tcW w:w="101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161,9</w:t>
            </w:r>
          </w:p>
        </w:tc>
        <w:tc>
          <w:tcPr>
            <w:tcW w:w="770"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100,4</w:t>
            </w:r>
          </w:p>
        </w:tc>
        <w:tc>
          <w:tcPr>
            <w:tcW w:w="879"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164,8</w:t>
            </w:r>
          </w:p>
        </w:tc>
        <w:tc>
          <w:tcPr>
            <w:tcW w:w="770"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102,2</w:t>
            </w:r>
          </w:p>
        </w:tc>
      </w:tr>
      <w:tr w:rsidR="00DC6854" w:rsidRPr="00DC6854" w:rsidTr="001F0E53">
        <w:trPr>
          <w:trHeight w:val="875"/>
        </w:trPr>
        <w:tc>
          <w:tcPr>
            <w:tcW w:w="1761" w:type="dxa"/>
          </w:tcPr>
          <w:p w:rsidR="00DC6854" w:rsidRPr="00DC6854" w:rsidRDefault="00DC6854" w:rsidP="001F0E53">
            <w:pPr>
              <w:pStyle w:val="a6"/>
              <w:ind w:right="-482"/>
              <w:jc w:val="both"/>
              <w:rPr>
                <w:rFonts w:ascii="Arial" w:hAnsi="Arial" w:cs="Arial"/>
                <w:sz w:val="22"/>
                <w:szCs w:val="22"/>
              </w:rPr>
            </w:pPr>
            <w:r w:rsidRPr="00DC6854">
              <w:rPr>
                <w:rFonts w:ascii="Arial" w:hAnsi="Arial" w:cs="Arial"/>
                <w:sz w:val="22"/>
                <w:szCs w:val="22"/>
              </w:rPr>
              <w:t>Иные безвозмездные поступления</w:t>
            </w:r>
          </w:p>
        </w:tc>
        <w:tc>
          <w:tcPr>
            <w:tcW w:w="925" w:type="dxa"/>
          </w:tcPr>
          <w:p w:rsidR="00DC6854" w:rsidRPr="00DC6854" w:rsidRDefault="00DC6854" w:rsidP="001F0E53">
            <w:pPr>
              <w:pStyle w:val="a6"/>
              <w:ind w:right="-482"/>
              <w:jc w:val="both"/>
              <w:rPr>
                <w:rFonts w:ascii="Arial" w:hAnsi="Arial" w:cs="Arial"/>
                <w:sz w:val="22"/>
                <w:szCs w:val="22"/>
              </w:rPr>
            </w:pPr>
          </w:p>
        </w:tc>
        <w:tc>
          <w:tcPr>
            <w:tcW w:w="1001" w:type="dxa"/>
          </w:tcPr>
          <w:p w:rsidR="00DC6854" w:rsidRPr="00DC6854" w:rsidRDefault="00DC6854" w:rsidP="001F0E53">
            <w:pPr>
              <w:pStyle w:val="a6"/>
              <w:ind w:right="-482"/>
              <w:jc w:val="both"/>
              <w:rPr>
                <w:rFonts w:ascii="Arial" w:hAnsi="Arial" w:cs="Arial"/>
                <w:sz w:val="22"/>
                <w:szCs w:val="22"/>
              </w:rPr>
            </w:pPr>
          </w:p>
        </w:tc>
        <w:tc>
          <w:tcPr>
            <w:tcW w:w="747" w:type="dxa"/>
          </w:tcPr>
          <w:p w:rsidR="00DC6854" w:rsidRPr="00DC6854" w:rsidRDefault="00DC6854" w:rsidP="001F0E53">
            <w:pPr>
              <w:pStyle w:val="a6"/>
              <w:ind w:right="-482"/>
              <w:jc w:val="both"/>
              <w:rPr>
                <w:rFonts w:ascii="Arial" w:hAnsi="Arial" w:cs="Arial"/>
                <w:sz w:val="22"/>
                <w:szCs w:val="22"/>
              </w:rPr>
            </w:pPr>
          </w:p>
        </w:tc>
        <w:tc>
          <w:tcPr>
            <w:tcW w:w="879" w:type="dxa"/>
          </w:tcPr>
          <w:p w:rsidR="00DC6854" w:rsidRPr="00DC6854" w:rsidRDefault="00DC6854" w:rsidP="001F0E53">
            <w:pPr>
              <w:pStyle w:val="a6"/>
              <w:ind w:right="-482"/>
              <w:jc w:val="both"/>
              <w:rPr>
                <w:rFonts w:ascii="Arial" w:hAnsi="Arial" w:cs="Arial"/>
                <w:sz w:val="22"/>
                <w:szCs w:val="22"/>
              </w:rPr>
            </w:pPr>
          </w:p>
        </w:tc>
        <w:tc>
          <w:tcPr>
            <w:tcW w:w="808" w:type="dxa"/>
          </w:tcPr>
          <w:p w:rsidR="00DC6854" w:rsidRPr="00DC6854" w:rsidRDefault="00DC6854" w:rsidP="001F0E53">
            <w:pPr>
              <w:pStyle w:val="a6"/>
              <w:ind w:right="-482"/>
              <w:jc w:val="both"/>
              <w:rPr>
                <w:rFonts w:ascii="Arial" w:hAnsi="Arial" w:cs="Arial"/>
                <w:sz w:val="22"/>
                <w:szCs w:val="22"/>
              </w:rPr>
            </w:pPr>
          </w:p>
        </w:tc>
        <w:tc>
          <w:tcPr>
            <w:tcW w:w="1019" w:type="dxa"/>
          </w:tcPr>
          <w:p w:rsidR="00DC6854" w:rsidRPr="00DC6854" w:rsidRDefault="00DC6854" w:rsidP="001F0E53">
            <w:pPr>
              <w:pStyle w:val="a6"/>
              <w:ind w:right="-482"/>
              <w:jc w:val="both"/>
              <w:rPr>
                <w:rFonts w:ascii="Arial" w:hAnsi="Arial" w:cs="Arial"/>
                <w:sz w:val="22"/>
                <w:szCs w:val="22"/>
              </w:rPr>
            </w:pPr>
          </w:p>
        </w:tc>
        <w:tc>
          <w:tcPr>
            <w:tcW w:w="770" w:type="dxa"/>
          </w:tcPr>
          <w:p w:rsidR="00DC6854" w:rsidRPr="00DC6854" w:rsidRDefault="00DC6854" w:rsidP="001F0E53">
            <w:pPr>
              <w:pStyle w:val="a6"/>
              <w:ind w:right="-482"/>
              <w:jc w:val="both"/>
              <w:rPr>
                <w:rFonts w:ascii="Arial" w:hAnsi="Arial" w:cs="Arial"/>
                <w:sz w:val="22"/>
                <w:szCs w:val="22"/>
              </w:rPr>
            </w:pPr>
          </w:p>
        </w:tc>
        <w:tc>
          <w:tcPr>
            <w:tcW w:w="879" w:type="dxa"/>
          </w:tcPr>
          <w:p w:rsidR="00DC6854" w:rsidRPr="00DC6854" w:rsidRDefault="00DC6854" w:rsidP="001F0E53">
            <w:pPr>
              <w:pStyle w:val="a6"/>
              <w:ind w:right="-482"/>
              <w:jc w:val="both"/>
              <w:rPr>
                <w:rFonts w:ascii="Arial" w:hAnsi="Arial" w:cs="Arial"/>
                <w:sz w:val="22"/>
                <w:szCs w:val="22"/>
              </w:rPr>
            </w:pPr>
          </w:p>
        </w:tc>
        <w:tc>
          <w:tcPr>
            <w:tcW w:w="770" w:type="dxa"/>
          </w:tcPr>
          <w:p w:rsidR="00DC6854" w:rsidRPr="00DC6854" w:rsidRDefault="00DC6854" w:rsidP="001F0E53">
            <w:pPr>
              <w:pStyle w:val="a6"/>
              <w:ind w:right="-482"/>
              <w:jc w:val="both"/>
              <w:rPr>
                <w:rFonts w:ascii="Arial" w:hAnsi="Arial" w:cs="Arial"/>
                <w:sz w:val="22"/>
                <w:szCs w:val="22"/>
              </w:rPr>
            </w:pPr>
          </w:p>
        </w:tc>
      </w:tr>
      <w:tr w:rsidR="00DC6854" w:rsidRPr="00DC6854" w:rsidTr="001F0E53">
        <w:trPr>
          <w:trHeight w:val="893"/>
        </w:trPr>
        <w:tc>
          <w:tcPr>
            <w:tcW w:w="1761"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 xml:space="preserve">Безвозмездные поступления,  всего </w:t>
            </w:r>
          </w:p>
        </w:tc>
        <w:tc>
          <w:tcPr>
            <w:tcW w:w="925"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8771,2</w:t>
            </w:r>
          </w:p>
        </w:tc>
        <w:tc>
          <w:tcPr>
            <w:tcW w:w="1001"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16459,2</w:t>
            </w:r>
          </w:p>
        </w:tc>
        <w:tc>
          <w:tcPr>
            <w:tcW w:w="747"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120,01</w:t>
            </w:r>
          </w:p>
        </w:tc>
        <w:tc>
          <w:tcPr>
            <w:tcW w:w="879"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14015,5</w:t>
            </w:r>
          </w:p>
        </w:tc>
        <w:tc>
          <w:tcPr>
            <w:tcW w:w="808"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113,5</w:t>
            </w:r>
          </w:p>
          <w:p w:rsidR="00DC6854" w:rsidRPr="00DC6854" w:rsidRDefault="00DC6854" w:rsidP="001F0E53">
            <w:pPr>
              <w:pStyle w:val="a6"/>
              <w:ind w:right="-482"/>
              <w:jc w:val="both"/>
              <w:rPr>
                <w:rFonts w:ascii="Arial" w:hAnsi="Arial" w:cs="Arial"/>
                <w:b/>
                <w:sz w:val="22"/>
                <w:szCs w:val="22"/>
              </w:rPr>
            </w:pPr>
          </w:p>
        </w:tc>
        <w:tc>
          <w:tcPr>
            <w:tcW w:w="1019"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12333,8</w:t>
            </w:r>
          </w:p>
        </w:tc>
        <w:tc>
          <w:tcPr>
            <w:tcW w:w="770"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91,4</w:t>
            </w:r>
          </w:p>
        </w:tc>
        <w:tc>
          <w:tcPr>
            <w:tcW w:w="879"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12060,6</w:t>
            </w:r>
          </w:p>
        </w:tc>
        <w:tc>
          <w:tcPr>
            <w:tcW w:w="770" w:type="dxa"/>
          </w:tcPr>
          <w:p w:rsidR="00DC6854" w:rsidRPr="00DC6854" w:rsidRDefault="00DC6854" w:rsidP="001F0E53">
            <w:pPr>
              <w:pStyle w:val="a6"/>
              <w:ind w:right="-482"/>
              <w:jc w:val="both"/>
              <w:rPr>
                <w:rFonts w:ascii="Arial" w:hAnsi="Arial" w:cs="Arial"/>
                <w:b/>
                <w:sz w:val="22"/>
                <w:szCs w:val="22"/>
              </w:rPr>
            </w:pPr>
            <w:r w:rsidRPr="00DC6854">
              <w:rPr>
                <w:rFonts w:ascii="Arial" w:hAnsi="Arial" w:cs="Arial"/>
                <w:b/>
                <w:sz w:val="22"/>
                <w:szCs w:val="22"/>
              </w:rPr>
              <w:t>99,6</w:t>
            </w:r>
          </w:p>
        </w:tc>
      </w:tr>
    </w:tbl>
    <w:p w:rsidR="00DC6854" w:rsidRPr="00DC6854" w:rsidRDefault="00DC6854" w:rsidP="00DC6854">
      <w:pPr>
        <w:pStyle w:val="a6"/>
        <w:ind w:left="-709" w:right="-482" w:firstLine="720"/>
        <w:jc w:val="both"/>
        <w:rPr>
          <w:rFonts w:ascii="Arial" w:hAnsi="Arial" w:cs="Arial"/>
          <w:sz w:val="22"/>
          <w:szCs w:val="22"/>
        </w:rPr>
      </w:pPr>
    </w:p>
    <w:p w:rsidR="0084789C" w:rsidRDefault="0084789C" w:rsidP="00DC6854">
      <w:pPr>
        <w:pStyle w:val="a6"/>
        <w:ind w:left="-709" w:right="-482" w:firstLine="720"/>
        <w:jc w:val="both"/>
        <w:rPr>
          <w:rFonts w:ascii="Arial" w:hAnsi="Arial" w:cs="Arial"/>
          <w:sz w:val="22"/>
          <w:szCs w:val="22"/>
        </w:rPr>
        <w:sectPr w:rsidR="0084789C" w:rsidSect="0084789C">
          <w:type w:val="continuous"/>
          <w:pgSz w:w="11906" w:h="16838"/>
          <w:pgMar w:top="1134" w:right="1133" w:bottom="709" w:left="1418" w:header="709" w:footer="709" w:gutter="0"/>
          <w:cols w:space="1701"/>
          <w:titlePg/>
          <w:docGrid w:linePitch="360"/>
        </w:sectPr>
      </w:pPr>
    </w:p>
    <w:p w:rsidR="00DC6854" w:rsidRPr="00DC6854" w:rsidRDefault="00DC6854" w:rsidP="00DC6854">
      <w:pPr>
        <w:pStyle w:val="a6"/>
        <w:ind w:left="-709" w:right="-482" w:firstLine="720"/>
        <w:jc w:val="both"/>
        <w:rPr>
          <w:rFonts w:ascii="Arial" w:hAnsi="Arial" w:cs="Arial"/>
          <w:sz w:val="22"/>
          <w:szCs w:val="22"/>
        </w:rPr>
      </w:pPr>
    </w:p>
    <w:p w:rsidR="00C40090" w:rsidRDefault="00C40090" w:rsidP="00DC6854">
      <w:pPr>
        <w:pStyle w:val="a6"/>
        <w:ind w:right="-482"/>
        <w:jc w:val="both"/>
        <w:rPr>
          <w:rFonts w:ascii="Arial" w:hAnsi="Arial" w:cs="Arial"/>
          <w:sz w:val="22"/>
          <w:szCs w:val="22"/>
          <w:lang w:val="ru-RU"/>
        </w:rPr>
        <w:sectPr w:rsidR="00C40090" w:rsidSect="00C40090">
          <w:type w:val="continuous"/>
          <w:pgSz w:w="11906" w:h="16838"/>
          <w:pgMar w:top="1134" w:right="850" w:bottom="1134" w:left="1701" w:header="708" w:footer="708" w:gutter="0"/>
          <w:cols w:space="708"/>
          <w:docGrid w:linePitch="360"/>
        </w:sectPr>
      </w:pPr>
    </w:p>
    <w:p w:rsidR="00DC6854" w:rsidRPr="00DC6854" w:rsidRDefault="00DC6854" w:rsidP="00DC6854">
      <w:pPr>
        <w:pStyle w:val="a6"/>
        <w:ind w:right="-482"/>
        <w:jc w:val="both"/>
        <w:rPr>
          <w:sz w:val="28"/>
          <w:szCs w:val="28"/>
          <w:lang w:val="ru-RU"/>
        </w:rPr>
      </w:pPr>
      <w:r w:rsidRPr="00DC6854">
        <w:rPr>
          <w:rFonts w:ascii="Arial" w:hAnsi="Arial" w:cs="Arial"/>
          <w:sz w:val="22"/>
          <w:szCs w:val="22"/>
          <w:lang w:val="ru-RU"/>
        </w:rPr>
        <w:lastRenderedPageBreak/>
        <w:t>Безвозмездные поступления на 2020 год составят 14015,5 тыс. рублей, что на 13,5% выше ожидаемого уровня 2019 года. На плановый период 2021-2022 год поступят в объеме 12333,8 тыс. рублей, что ниже на 8,6% прогноза 2020 года и в</w:t>
      </w:r>
      <w:r w:rsidRPr="00DC6854">
        <w:rPr>
          <w:sz w:val="28"/>
          <w:szCs w:val="28"/>
          <w:lang w:val="ru-RU"/>
        </w:rPr>
        <w:t xml:space="preserve"> объеме 12060,6  тыс. рублей, что ниже на 0,4 % прогноза 2021 года. </w:t>
      </w:r>
    </w:p>
    <w:p w:rsidR="00DC6854" w:rsidRDefault="00DC6854" w:rsidP="00DC6854">
      <w:pPr>
        <w:pStyle w:val="a6"/>
        <w:ind w:right="-482"/>
        <w:jc w:val="both"/>
        <w:rPr>
          <w:sz w:val="28"/>
          <w:szCs w:val="28"/>
          <w:lang w:val="ru-RU"/>
        </w:rPr>
      </w:pPr>
      <w:r w:rsidRPr="00DC6854">
        <w:rPr>
          <w:sz w:val="28"/>
          <w:szCs w:val="28"/>
          <w:lang w:val="ru-RU"/>
        </w:rPr>
        <w:t xml:space="preserve">       Прогноз субсидии на реализацию мероприятий перечня проектов народных инициатив в 2020г.-2022 г. - 651,1 тыс. руб., что на 291,4 тыс. руб. больше чем в 2019 году, в 2021-2022 году по 349,5 тыс. руб.</w:t>
      </w:r>
    </w:p>
    <w:p w:rsidR="00C40090" w:rsidRDefault="00C40090" w:rsidP="00DC6854">
      <w:pPr>
        <w:pStyle w:val="a6"/>
        <w:ind w:right="-482"/>
        <w:jc w:val="both"/>
        <w:rPr>
          <w:sz w:val="28"/>
          <w:szCs w:val="28"/>
          <w:lang w:val="ru-RU"/>
        </w:rPr>
        <w:sectPr w:rsidR="00C40090" w:rsidSect="00C40090">
          <w:type w:val="continuous"/>
          <w:pgSz w:w="11906" w:h="16838"/>
          <w:pgMar w:top="1134" w:right="850" w:bottom="1134" w:left="1276" w:header="708" w:footer="708" w:gutter="0"/>
          <w:cols w:num="2" w:space="992"/>
          <w:docGrid w:linePitch="360"/>
        </w:sectPr>
      </w:pPr>
    </w:p>
    <w:p w:rsidR="00CE42A5" w:rsidRPr="00CE42A5" w:rsidRDefault="00CE42A5" w:rsidP="00CE42A5">
      <w:pPr>
        <w:jc w:val="center"/>
        <w:rPr>
          <w:rFonts w:ascii="Arial" w:hAnsi="Arial" w:cs="Arial"/>
          <w:b/>
          <w:sz w:val="22"/>
          <w:szCs w:val="22"/>
        </w:rPr>
      </w:pPr>
      <w:r w:rsidRPr="00CE42A5">
        <w:rPr>
          <w:rFonts w:ascii="Arial" w:hAnsi="Arial" w:cs="Arial"/>
          <w:b/>
          <w:sz w:val="22"/>
          <w:szCs w:val="22"/>
        </w:rPr>
        <w:lastRenderedPageBreak/>
        <w:t>24.12.2019 г. № 316</w:t>
      </w:r>
    </w:p>
    <w:p w:rsidR="00CE42A5" w:rsidRPr="00CE42A5" w:rsidRDefault="00CE42A5" w:rsidP="00CE42A5">
      <w:pPr>
        <w:jc w:val="center"/>
        <w:rPr>
          <w:rFonts w:ascii="Arial" w:hAnsi="Arial" w:cs="Arial"/>
          <w:b/>
          <w:sz w:val="22"/>
          <w:szCs w:val="22"/>
        </w:rPr>
      </w:pPr>
      <w:r w:rsidRPr="00CE42A5">
        <w:rPr>
          <w:rFonts w:ascii="Arial" w:hAnsi="Arial" w:cs="Arial"/>
          <w:b/>
          <w:sz w:val="22"/>
          <w:szCs w:val="22"/>
        </w:rPr>
        <w:t>РОССИЙСКАЯ ФЕДЕРАЦИЯ</w:t>
      </w:r>
    </w:p>
    <w:p w:rsidR="00CE42A5" w:rsidRPr="00CE42A5" w:rsidRDefault="00CE42A5" w:rsidP="00CE42A5">
      <w:pPr>
        <w:jc w:val="center"/>
        <w:rPr>
          <w:rFonts w:ascii="Arial" w:hAnsi="Arial" w:cs="Arial"/>
          <w:b/>
          <w:sz w:val="22"/>
          <w:szCs w:val="22"/>
        </w:rPr>
      </w:pPr>
      <w:r w:rsidRPr="00CE42A5">
        <w:rPr>
          <w:rFonts w:ascii="Arial" w:hAnsi="Arial" w:cs="Arial"/>
          <w:b/>
          <w:sz w:val="22"/>
          <w:szCs w:val="22"/>
        </w:rPr>
        <w:t>ИРКУТСКАЯ ОБЛАСТЬ</w:t>
      </w:r>
    </w:p>
    <w:p w:rsidR="00CE42A5" w:rsidRPr="00CE42A5" w:rsidRDefault="00CE42A5" w:rsidP="00CE42A5">
      <w:pPr>
        <w:jc w:val="center"/>
        <w:rPr>
          <w:rFonts w:ascii="Arial" w:hAnsi="Arial" w:cs="Arial"/>
          <w:b/>
          <w:sz w:val="22"/>
          <w:szCs w:val="22"/>
        </w:rPr>
      </w:pPr>
      <w:r w:rsidRPr="00CE42A5">
        <w:rPr>
          <w:rFonts w:ascii="Arial" w:hAnsi="Arial" w:cs="Arial"/>
          <w:b/>
          <w:sz w:val="22"/>
          <w:szCs w:val="22"/>
        </w:rPr>
        <w:t>БОХАНСКИЙ РАЙОН</w:t>
      </w:r>
    </w:p>
    <w:p w:rsidR="00CE42A5" w:rsidRPr="00CE42A5" w:rsidRDefault="00CE42A5" w:rsidP="00CE42A5">
      <w:pPr>
        <w:jc w:val="center"/>
        <w:rPr>
          <w:rFonts w:ascii="Arial" w:hAnsi="Arial" w:cs="Arial"/>
          <w:b/>
          <w:sz w:val="22"/>
          <w:szCs w:val="22"/>
        </w:rPr>
      </w:pPr>
      <w:r w:rsidRPr="00CE42A5">
        <w:rPr>
          <w:rFonts w:ascii="Arial" w:hAnsi="Arial" w:cs="Arial"/>
          <w:b/>
          <w:sz w:val="22"/>
          <w:szCs w:val="22"/>
        </w:rPr>
        <w:t>МУНИЦИПАЛЬНОЕ ОБРАЗОВАНИЕ «УКЫР»</w:t>
      </w:r>
    </w:p>
    <w:p w:rsidR="00CE42A5" w:rsidRPr="00CE42A5" w:rsidRDefault="00CE42A5" w:rsidP="00CE42A5">
      <w:pPr>
        <w:jc w:val="center"/>
        <w:rPr>
          <w:rFonts w:ascii="Arial" w:hAnsi="Arial" w:cs="Arial"/>
          <w:b/>
          <w:sz w:val="22"/>
          <w:szCs w:val="22"/>
        </w:rPr>
      </w:pPr>
      <w:r w:rsidRPr="00CE42A5">
        <w:rPr>
          <w:rFonts w:ascii="Arial" w:hAnsi="Arial" w:cs="Arial"/>
          <w:b/>
          <w:sz w:val="22"/>
          <w:szCs w:val="22"/>
        </w:rPr>
        <w:t>ДУМА</w:t>
      </w:r>
    </w:p>
    <w:p w:rsidR="00CE42A5" w:rsidRPr="00CE42A5" w:rsidRDefault="00CE42A5" w:rsidP="00CE42A5">
      <w:pPr>
        <w:pStyle w:val="ad"/>
        <w:jc w:val="center"/>
        <w:rPr>
          <w:rStyle w:val="s1"/>
          <w:rFonts w:ascii="Arial" w:hAnsi="Arial" w:cs="Arial"/>
          <w:b/>
          <w:bCs/>
          <w:color w:val="000000"/>
        </w:rPr>
      </w:pPr>
      <w:r w:rsidRPr="00CE42A5">
        <w:rPr>
          <w:rStyle w:val="s1"/>
          <w:rFonts w:ascii="Arial" w:hAnsi="Arial" w:cs="Arial"/>
          <w:b/>
          <w:bCs/>
          <w:color w:val="000000"/>
        </w:rPr>
        <w:t>РЕШЕНИЕ</w:t>
      </w:r>
    </w:p>
    <w:p w:rsidR="00CE42A5" w:rsidRPr="00CE42A5" w:rsidRDefault="00CE42A5" w:rsidP="00CE42A5">
      <w:pPr>
        <w:pStyle w:val="ad"/>
        <w:jc w:val="center"/>
        <w:rPr>
          <w:rStyle w:val="s1"/>
          <w:rFonts w:ascii="Arial" w:hAnsi="Arial" w:cs="Arial"/>
          <w:b/>
          <w:bCs/>
          <w:color w:val="000000"/>
        </w:rPr>
      </w:pPr>
    </w:p>
    <w:p w:rsidR="00CE42A5" w:rsidRPr="00CE42A5" w:rsidRDefault="00CE42A5" w:rsidP="00CE42A5">
      <w:pPr>
        <w:autoSpaceDE w:val="0"/>
        <w:autoSpaceDN w:val="0"/>
        <w:adjustRightInd w:val="0"/>
        <w:ind w:firstLine="709"/>
        <w:jc w:val="center"/>
        <w:rPr>
          <w:rFonts w:ascii="Arial" w:hAnsi="Arial" w:cs="Arial"/>
          <w:b/>
          <w:sz w:val="22"/>
          <w:szCs w:val="22"/>
        </w:rPr>
      </w:pPr>
      <w:r w:rsidRPr="00CE42A5">
        <w:rPr>
          <w:rFonts w:ascii="Arial" w:hAnsi="Arial" w:cs="Arial"/>
          <w:b/>
          <w:sz w:val="22"/>
          <w:szCs w:val="22"/>
        </w:rPr>
        <w:t>О ВНЕСЕНИИ ИЗМЕНЕНИЙ В ГЕНЕРАЛЬНЫЙ ПЛАН МУНИЦИПАЛЬНОГО ОБРАЗОВАНИЯ «УКЫР», УТВЕРЖДЕННЫЙ РЕШЕНИЕМ ДУМЫ ОТ 17.05.2013 г. № 120</w:t>
      </w:r>
    </w:p>
    <w:p w:rsidR="00CE42A5" w:rsidRPr="00CE42A5" w:rsidRDefault="00CE42A5" w:rsidP="00CE42A5">
      <w:pPr>
        <w:autoSpaceDE w:val="0"/>
        <w:autoSpaceDN w:val="0"/>
        <w:adjustRightInd w:val="0"/>
        <w:ind w:firstLine="709"/>
        <w:jc w:val="both"/>
        <w:rPr>
          <w:rFonts w:ascii="Arial" w:hAnsi="Arial" w:cs="Arial"/>
          <w:sz w:val="22"/>
          <w:szCs w:val="22"/>
        </w:rPr>
      </w:pPr>
    </w:p>
    <w:p w:rsidR="00CE42A5" w:rsidRPr="00CE42A5" w:rsidRDefault="00CE42A5" w:rsidP="00CE42A5">
      <w:pPr>
        <w:autoSpaceDE w:val="0"/>
        <w:autoSpaceDN w:val="0"/>
        <w:adjustRightInd w:val="0"/>
        <w:jc w:val="both"/>
        <w:rPr>
          <w:rFonts w:ascii="Arial" w:hAnsi="Arial" w:cs="Arial"/>
          <w:sz w:val="22"/>
          <w:szCs w:val="22"/>
        </w:rPr>
      </w:pPr>
      <w:r w:rsidRPr="00CE42A5">
        <w:rPr>
          <w:rFonts w:ascii="Arial" w:hAnsi="Arial" w:cs="Arial"/>
          <w:sz w:val="22"/>
          <w:szCs w:val="2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положениями статьи 24  Градостроительного кодекса Российской Федерации, руководствуясь пунктов 20 статьи  14 закона Российской Федерации от 06.10.2003 « Об общих принципах организации местного самоуправления в Российской Федерации», Уставом муниципального образования «Укыр»,</w:t>
      </w:r>
      <w:r w:rsidRPr="00CE42A5">
        <w:rPr>
          <w:rFonts w:ascii="Arial" w:eastAsiaTheme="minorHAnsi" w:hAnsi="Arial" w:cs="Arial"/>
          <w:sz w:val="22"/>
          <w:szCs w:val="22"/>
        </w:rPr>
        <w:t xml:space="preserve"> </w:t>
      </w:r>
      <w:r w:rsidRPr="00CE42A5">
        <w:rPr>
          <w:rFonts w:ascii="Arial" w:hAnsi="Arial" w:cs="Arial"/>
          <w:sz w:val="22"/>
          <w:szCs w:val="22"/>
        </w:rPr>
        <w:t>с учетом протоколов публичных слушаний, заключения о результатах публичных слушаний, Дума</w:t>
      </w:r>
    </w:p>
    <w:p w:rsidR="00CE42A5" w:rsidRPr="00CE42A5" w:rsidRDefault="00CE42A5" w:rsidP="00CE42A5">
      <w:pPr>
        <w:autoSpaceDE w:val="0"/>
        <w:autoSpaceDN w:val="0"/>
        <w:adjustRightInd w:val="0"/>
        <w:ind w:firstLine="709"/>
        <w:jc w:val="center"/>
        <w:rPr>
          <w:rFonts w:ascii="Arial" w:hAnsi="Arial" w:cs="Arial"/>
          <w:b/>
          <w:sz w:val="22"/>
          <w:szCs w:val="22"/>
        </w:rPr>
      </w:pPr>
    </w:p>
    <w:p w:rsidR="00CE42A5" w:rsidRPr="00CE42A5" w:rsidRDefault="00CE42A5" w:rsidP="00CE42A5">
      <w:pPr>
        <w:autoSpaceDE w:val="0"/>
        <w:autoSpaceDN w:val="0"/>
        <w:adjustRightInd w:val="0"/>
        <w:ind w:firstLine="709"/>
        <w:jc w:val="center"/>
        <w:rPr>
          <w:rFonts w:ascii="Arial" w:hAnsi="Arial" w:cs="Arial"/>
          <w:b/>
          <w:sz w:val="22"/>
          <w:szCs w:val="22"/>
        </w:rPr>
      </w:pPr>
      <w:r w:rsidRPr="00CE42A5">
        <w:rPr>
          <w:rFonts w:ascii="Arial" w:hAnsi="Arial" w:cs="Arial"/>
          <w:b/>
          <w:sz w:val="22"/>
          <w:szCs w:val="22"/>
        </w:rPr>
        <w:t>РЕШИЛА:</w:t>
      </w:r>
    </w:p>
    <w:p w:rsidR="00CE42A5" w:rsidRPr="00CE42A5" w:rsidRDefault="00CE42A5" w:rsidP="00CE42A5">
      <w:pPr>
        <w:autoSpaceDE w:val="0"/>
        <w:autoSpaceDN w:val="0"/>
        <w:adjustRightInd w:val="0"/>
        <w:ind w:firstLine="709"/>
        <w:jc w:val="both"/>
        <w:rPr>
          <w:rFonts w:ascii="Arial" w:hAnsi="Arial" w:cs="Arial"/>
          <w:b/>
          <w:sz w:val="22"/>
          <w:szCs w:val="22"/>
        </w:rPr>
      </w:pPr>
    </w:p>
    <w:p w:rsidR="00CE42A5" w:rsidRPr="00CE42A5" w:rsidRDefault="00CE42A5" w:rsidP="00CE42A5">
      <w:pPr>
        <w:ind w:firstLine="709"/>
        <w:jc w:val="both"/>
        <w:rPr>
          <w:rFonts w:ascii="Arial" w:hAnsi="Arial" w:cs="Arial"/>
          <w:sz w:val="22"/>
          <w:szCs w:val="22"/>
        </w:rPr>
      </w:pPr>
      <w:r w:rsidRPr="00CE42A5">
        <w:rPr>
          <w:rFonts w:ascii="Arial" w:hAnsi="Arial" w:cs="Arial"/>
          <w:sz w:val="22"/>
          <w:szCs w:val="22"/>
        </w:rPr>
        <w:t>1. Утвердить внесение изменений</w:t>
      </w:r>
      <w:r>
        <w:rPr>
          <w:rFonts w:ascii="Arial" w:hAnsi="Arial" w:cs="Arial"/>
          <w:sz w:val="22"/>
          <w:szCs w:val="22"/>
        </w:rPr>
        <w:t xml:space="preserve"> </w:t>
      </w:r>
      <w:r w:rsidRPr="00CE42A5">
        <w:rPr>
          <w:rFonts w:ascii="Arial" w:hAnsi="Arial" w:cs="Arial"/>
          <w:sz w:val="22"/>
          <w:szCs w:val="22"/>
        </w:rPr>
        <w:t>в генеральный план муниципального образования «Укыр», утвержденный решением Думы от 17.05.2013 № 120 (прилагаются).</w:t>
      </w:r>
    </w:p>
    <w:p w:rsidR="00CE42A5" w:rsidRPr="00CE42A5" w:rsidRDefault="00CE42A5" w:rsidP="00CE42A5">
      <w:pPr>
        <w:pStyle w:val="a8"/>
        <w:ind w:left="0" w:firstLine="992"/>
        <w:jc w:val="both"/>
        <w:rPr>
          <w:rFonts w:ascii="Arial" w:hAnsi="Arial" w:cs="Arial"/>
          <w:sz w:val="22"/>
          <w:szCs w:val="22"/>
        </w:rPr>
      </w:pPr>
      <w:r w:rsidRPr="00CE42A5">
        <w:rPr>
          <w:rFonts w:ascii="Arial" w:hAnsi="Arial" w:cs="Arial"/>
          <w:sz w:val="22"/>
          <w:szCs w:val="22"/>
        </w:rPr>
        <w:t>2. Настоящее Решение подлежит официальному опубликованию, размещению на официальном сайте Администрации муниципального образования «Укыр» в информационно-телекоммуникационной сети Интернет.</w:t>
      </w:r>
    </w:p>
    <w:p w:rsidR="00CE42A5" w:rsidRPr="00CE42A5" w:rsidRDefault="00CE42A5" w:rsidP="00CE42A5">
      <w:pPr>
        <w:pStyle w:val="a8"/>
        <w:ind w:left="0" w:firstLine="992"/>
        <w:jc w:val="both"/>
        <w:rPr>
          <w:rFonts w:ascii="Arial" w:hAnsi="Arial" w:cs="Arial"/>
          <w:sz w:val="22"/>
          <w:szCs w:val="22"/>
        </w:rPr>
      </w:pPr>
      <w:r w:rsidRPr="00CE42A5">
        <w:rPr>
          <w:rFonts w:ascii="Arial" w:hAnsi="Arial" w:cs="Arial"/>
          <w:sz w:val="22"/>
          <w:szCs w:val="22"/>
        </w:rPr>
        <w:t>3. Внести в оригинал решения Думы от 17.05.2013 № 120 информационную справку о дате внесения в него изменений настоящим решением.</w:t>
      </w:r>
    </w:p>
    <w:p w:rsidR="00CE42A5" w:rsidRPr="00CE42A5" w:rsidRDefault="00CE42A5" w:rsidP="00CE42A5">
      <w:pPr>
        <w:pStyle w:val="a8"/>
        <w:ind w:left="0" w:firstLine="709"/>
        <w:jc w:val="both"/>
        <w:rPr>
          <w:rFonts w:ascii="Arial" w:hAnsi="Arial" w:cs="Arial"/>
          <w:sz w:val="22"/>
          <w:szCs w:val="22"/>
        </w:rPr>
      </w:pPr>
      <w:r w:rsidRPr="00CE42A5">
        <w:rPr>
          <w:rFonts w:ascii="Arial" w:hAnsi="Arial" w:cs="Arial"/>
          <w:sz w:val="22"/>
          <w:szCs w:val="22"/>
        </w:rPr>
        <w:t>3. Настоящее Решение вступает в силу со дня опубликования.</w:t>
      </w:r>
    </w:p>
    <w:p w:rsidR="00CE42A5" w:rsidRPr="00CE42A5" w:rsidRDefault="00CE42A5" w:rsidP="00CE42A5">
      <w:pPr>
        <w:pStyle w:val="a8"/>
        <w:ind w:firstLine="709"/>
        <w:jc w:val="both"/>
        <w:rPr>
          <w:rFonts w:ascii="Arial" w:hAnsi="Arial" w:cs="Arial"/>
          <w:sz w:val="22"/>
          <w:szCs w:val="22"/>
        </w:rPr>
      </w:pPr>
    </w:p>
    <w:p w:rsidR="00CE42A5" w:rsidRPr="00CE42A5" w:rsidRDefault="00CE42A5" w:rsidP="00CE42A5">
      <w:pPr>
        <w:pStyle w:val="a8"/>
        <w:jc w:val="both"/>
        <w:rPr>
          <w:rFonts w:ascii="Arial" w:hAnsi="Arial" w:cs="Arial"/>
          <w:sz w:val="22"/>
          <w:szCs w:val="22"/>
        </w:rPr>
      </w:pPr>
      <w:r w:rsidRPr="00CE42A5">
        <w:rPr>
          <w:rFonts w:ascii="Arial" w:hAnsi="Arial" w:cs="Arial"/>
          <w:sz w:val="22"/>
          <w:szCs w:val="22"/>
        </w:rPr>
        <w:t>Председатель Думы,</w:t>
      </w:r>
    </w:p>
    <w:p w:rsidR="00CE42A5" w:rsidRDefault="00CE42A5" w:rsidP="00CE42A5">
      <w:pPr>
        <w:pStyle w:val="a8"/>
        <w:jc w:val="both"/>
        <w:rPr>
          <w:rFonts w:ascii="Arial" w:hAnsi="Arial" w:cs="Arial"/>
          <w:sz w:val="22"/>
          <w:szCs w:val="22"/>
        </w:rPr>
      </w:pPr>
      <w:r w:rsidRPr="00CE42A5">
        <w:rPr>
          <w:rFonts w:ascii="Arial" w:hAnsi="Arial" w:cs="Arial"/>
          <w:sz w:val="22"/>
          <w:szCs w:val="22"/>
        </w:rPr>
        <w:t xml:space="preserve">Глава муниципального образования </w:t>
      </w:r>
      <w:r>
        <w:rPr>
          <w:rFonts w:ascii="Arial" w:hAnsi="Arial" w:cs="Arial"/>
          <w:sz w:val="22"/>
          <w:szCs w:val="22"/>
        </w:rPr>
        <w:t xml:space="preserve">«Укыр </w:t>
      </w:r>
      <w:r w:rsidRPr="00CE42A5">
        <w:rPr>
          <w:rFonts w:ascii="Arial" w:hAnsi="Arial" w:cs="Arial"/>
          <w:sz w:val="22"/>
          <w:szCs w:val="22"/>
        </w:rPr>
        <w:t>Багайников Владимир Алексеевич</w:t>
      </w:r>
    </w:p>
    <w:p w:rsidR="00CE42A5" w:rsidRDefault="00CE42A5" w:rsidP="00CE42A5">
      <w:pPr>
        <w:pStyle w:val="a8"/>
        <w:ind w:firstLine="709"/>
        <w:jc w:val="both"/>
        <w:rPr>
          <w:rFonts w:ascii="Arial" w:hAnsi="Arial" w:cs="Arial"/>
          <w:bCs/>
          <w:sz w:val="22"/>
          <w:szCs w:val="22"/>
        </w:rPr>
      </w:pPr>
    </w:p>
    <w:p w:rsidR="00CE42A5" w:rsidRDefault="00CE42A5" w:rsidP="001F0E53">
      <w:pPr>
        <w:pStyle w:val="a8"/>
        <w:ind w:firstLine="709"/>
        <w:jc w:val="both"/>
        <w:rPr>
          <w:rFonts w:ascii="Arial" w:hAnsi="Arial" w:cs="Arial"/>
          <w:bCs/>
          <w:sz w:val="22"/>
          <w:szCs w:val="22"/>
        </w:rPr>
      </w:pPr>
    </w:p>
    <w:p w:rsidR="00CE42A5" w:rsidRDefault="00CE42A5" w:rsidP="001F0E53">
      <w:pPr>
        <w:pStyle w:val="a8"/>
        <w:ind w:firstLine="709"/>
        <w:jc w:val="both"/>
        <w:rPr>
          <w:rFonts w:ascii="Arial" w:hAnsi="Arial" w:cs="Arial"/>
          <w:bCs/>
          <w:sz w:val="22"/>
          <w:szCs w:val="22"/>
        </w:rPr>
      </w:pPr>
      <w:r>
        <w:rPr>
          <w:rFonts w:ascii="Arial" w:hAnsi="Arial" w:cs="Arial"/>
          <w:bCs/>
          <w:sz w:val="22"/>
          <w:szCs w:val="22"/>
        </w:rPr>
        <w:t xml:space="preserve"> Приложение к решению Думы</w:t>
      </w:r>
    </w:p>
    <w:p w:rsidR="00CE42A5" w:rsidRDefault="00CE42A5" w:rsidP="001F0E53">
      <w:pPr>
        <w:pStyle w:val="a8"/>
        <w:ind w:firstLine="709"/>
        <w:jc w:val="both"/>
        <w:rPr>
          <w:rFonts w:ascii="Arial" w:hAnsi="Arial" w:cs="Arial"/>
          <w:bCs/>
          <w:sz w:val="22"/>
          <w:szCs w:val="22"/>
        </w:rPr>
      </w:pPr>
      <w:r>
        <w:rPr>
          <w:rFonts w:ascii="Arial" w:hAnsi="Arial" w:cs="Arial"/>
          <w:bCs/>
          <w:sz w:val="22"/>
          <w:szCs w:val="22"/>
        </w:rPr>
        <w:t>Муниципального образования «Укыр» №316 от24.12.2019г.</w:t>
      </w:r>
    </w:p>
    <w:p w:rsidR="00CE42A5" w:rsidRDefault="00CE42A5" w:rsidP="001F0E53">
      <w:pPr>
        <w:pStyle w:val="a8"/>
        <w:ind w:firstLine="709"/>
        <w:jc w:val="both"/>
        <w:rPr>
          <w:rFonts w:ascii="Arial" w:hAnsi="Arial" w:cs="Arial"/>
          <w:bCs/>
          <w:sz w:val="22"/>
          <w:szCs w:val="22"/>
        </w:rPr>
      </w:pPr>
    </w:p>
    <w:p w:rsidR="00CE42A5" w:rsidRPr="00CE42A5" w:rsidRDefault="00CE42A5" w:rsidP="001F0E53">
      <w:pPr>
        <w:pStyle w:val="a8"/>
        <w:ind w:firstLine="709"/>
        <w:jc w:val="both"/>
        <w:rPr>
          <w:rFonts w:ascii="Arial" w:hAnsi="Arial" w:cs="Arial"/>
          <w:sz w:val="22"/>
          <w:szCs w:val="22"/>
        </w:rPr>
      </w:pPr>
      <w:r w:rsidRPr="00CE42A5">
        <w:rPr>
          <w:rFonts w:ascii="Arial" w:hAnsi="Arial" w:cs="Arial"/>
          <w:bCs/>
          <w:sz w:val="22"/>
          <w:szCs w:val="22"/>
        </w:rPr>
        <w:t>1.Положение о те</w:t>
      </w:r>
      <w:r w:rsidRPr="00CE42A5">
        <w:rPr>
          <w:rFonts w:ascii="Arial" w:hAnsi="Arial" w:cs="Arial"/>
          <w:sz w:val="22"/>
          <w:szCs w:val="22"/>
        </w:rPr>
        <w:t>ррито</w:t>
      </w:r>
      <w:r w:rsidRPr="00CE42A5">
        <w:rPr>
          <w:rFonts w:ascii="Arial" w:hAnsi="Arial" w:cs="Arial"/>
          <w:bCs/>
          <w:sz w:val="22"/>
          <w:szCs w:val="22"/>
        </w:rPr>
        <w:t xml:space="preserve">риальном планировании </w:t>
      </w:r>
      <w:r w:rsidRPr="00CE42A5">
        <w:rPr>
          <w:rFonts w:ascii="Arial" w:hAnsi="Arial" w:cs="Arial"/>
          <w:sz w:val="22"/>
          <w:szCs w:val="22"/>
        </w:rPr>
        <w:t>«Внесение изменений в Генеральный план муниципального образования «Укыр» Боханского района Иркутской области».</w:t>
      </w:r>
    </w:p>
    <w:p w:rsidR="00CE42A5" w:rsidRPr="00CE42A5" w:rsidRDefault="00CE42A5" w:rsidP="001F0E53">
      <w:pPr>
        <w:pStyle w:val="Default"/>
        <w:ind w:firstLine="709"/>
        <w:jc w:val="both"/>
        <w:rPr>
          <w:rFonts w:ascii="Arial" w:eastAsia="Times New Roman" w:hAnsi="Arial" w:cs="Arial"/>
          <w:color w:val="auto"/>
          <w:sz w:val="22"/>
          <w:szCs w:val="22"/>
          <w:lang w:eastAsia="ru-RU"/>
        </w:rPr>
      </w:pPr>
      <w:r w:rsidRPr="00CE42A5">
        <w:rPr>
          <w:rFonts w:ascii="Arial" w:hAnsi="Arial" w:cs="Arial"/>
          <w:sz w:val="22"/>
          <w:szCs w:val="22"/>
        </w:rPr>
        <w:t>2.Карта границ населенных пунктов на территории поселения.</w:t>
      </w:r>
      <w:r w:rsidRPr="00CE42A5">
        <w:rPr>
          <w:rFonts w:ascii="Arial" w:eastAsia="Times New Roman" w:hAnsi="Arial" w:cs="Arial"/>
          <w:color w:val="auto"/>
          <w:sz w:val="22"/>
          <w:szCs w:val="22"/>
          <w:lang w:eastAsia="ru-RU"/>
        </w:rPr>
        <w:t xml:space="preserve"> </w:t>
      </w:r>
      <w:r w:rsidRPr="00CE42A5">
        <w:rPr>
          <w:rFonts w:ascii="Arial" w:hAnsi="Arial" w:cs="Arial"/>
          <w:sz w:val="22"/>
          <w:szCs w:val="22"/>
        </w:rPr>
        <w:t>М 1:50 000.</w:t>
      </w:r>
    </w:p>
    <w:p w:rsidR="00CE42A5" w:rsidRPr="00CE42A5" w:rsidRDefault="00CE42A5" w:rsidP="001F0E53">
      <w:pPr>
        <w:pStyle w:val="a3"/>
        <w:autoSpaceDE w:val="0"/>
        <w:autoSpaceDN w:val="0"/>
        <w:adjustRightInd w:val="0"/>
        <w:ind w:left="0"/>
        <w:jc w:val="both"/>
        <w:rPr>
          <w:rFonts w:ascii="Arial" w:hAnsi="Arial" w:cs="Arial"/>
          <w:sz w:val="22"/>
          <w:szCs w:val="22"/>
        </w:rPr>
      </w:pPr>
      <w:r w:rsidRPr="00CE42A5">
        <w:rPr>
          <w:rFonts w:ascii="Arial" w:hAnsi="Arial" w:cs="Arial"/>
          <w:sz w:val="22"/>
          <w:szCs w:val="22"/>
        </w:rPr>
        <w:t>3.Карта границ населенных пунктов д. Лаврентьевская, д. Маньково, д. Петрограновка, д. Тачигир, с. Укыр, д. Усть-Укыр, д. Хоргелок. М 1:10 000.</w:t>
      </w:r>
    </w:p>
    <w:p w:rsidR="00CE42A5" w:rsidRPr="00CE42A5" w:rsidRDefault="00CE42A5" w:rsidP="001F0E53">
      <w:pPr>
        <w:pStyle w:val="a3"/>
        <w:autoSpaceDE w:val="0"/>
        <w:autoSpaceDN w:val="0"/>
        <w:adjustRightInd w:val="0"/>
        <w:ind w:left="0"/>
        <w:jc w:val="both"/>
        <w:rPr>
          <w:rFonts w:ascii="Arial" w:hAnsi="Arial" w:cs="Arial"/>
          <w:sz w:val="22"/>
          <w:szCs w:val="22"/>
        </w:rPr>
      </w:pPr>
      <w:r w:rsidRPr="00CE42A5">
        <w:rPr>
          <w:rFonts w:ascii="Arial" w:hAnsi="Arial" w:cs="Arial"/>
          <w:sz w:val="22"/>
          <w:szCs w:val="22"/>
        </w:rPr>
        <w:t>4.Карта функциональных зон на территории поселения. Карта размещения объектов местного значения на территории поселения. М 1:50 000.</w:t>
      </w:r>
    </w:p>
    <w:p w:rsidR="00CE42A5" w:rsidRPr="00CE42A5" w:rsidRDefault="00CE42A5" w:rsidP="001F0E53">
      <w:pPr>
        <w:pStyle w:val="a3"/>
        <w:autoSpaceDE w:val="0"/>
        <w:autoSpaceDN w:val="0"/>
        <w:adjustRightInd w:val="0"/>
        <w:ind w:left="0"/>
        <w:jc w:val="both"/>
        <w:rPr>
          <w:rFonts w:ascii="Arial" w:hAnsi="Arial" w:cs="Arial"/>
          <w:sz w:val="22"/>
          <w:szCs w:val="22"/>
        </w:rPr>
      </w:pPr>
      <w:r w:rsidRPr="00CE42A5">
        <w:rPr>
          <w:rFonts w:ascii="Arial" w:hAnsi="Arial" w:cs="Arial"/>
          <w:sz w:val="22"/>
          <w:szCs w:val="22"/>
        </w:rPr>
        <w:t>5.Карта функциональных зон в границах населенных пунктов поселения. Карта размещения объектов местного значения в границах населенных пунктов  поселения. М 1:10 000.</w:t>
      </w:r>
    </w:p>
    <w:p w:rsidR="00CE42A5" w:rsidRPr="00CE42A5" w:rsidRDefault="00CE42A5" w:rsidP="001F0E53">
      <w:pPr>
        <w:jc w:val="both"/>
        <w:rPr>
          <w:rFonts w:ascii="Arial" w:hAnsi="Arial" w:cs="Arial"/>
          <w:sz w:val="22"/>
          <w:szCs w:val="22"/>
        </w:rPr>
      </w:pPr>
    </w:p>
    <w:p w:rsidR="00C40090" w:rsidRPr="00CE42A5" w:rsidRDefault="00C40090" w:rsidP="001F0E53">
      <w:pPr>
        <w:jc w:val="both"/>
        <w:rPr>
          <w:rFonts w:ascii="Arial" w:hAnsi="Arial" w:cs="Arial"/>
          <w:sz w:val="22"/>
          <w:szCs w:val="22"/>
        </w:rPr>
      </w:pPr>
    </w:p>
    <w:p w:rsidR="001F0E53" w:rsidRPr="00EC390E" w:rsidRDefault="001F0E53" w:rsidP="001F0E53">
      <w:pPr>
        <w:jc w:val="center"/>
        <w:rPr>
          <w:rFonts w:ascii="Arial" w:hAnsi="Arial" w:cs="Arial"/>
          <w:b/>
          <w:sz w:val="22"/>
          <w:szCs w:val="22"/>
        </w:rPr>
      </w:pPr>
      <w:r w:rsidRPr="00EC390E">
        <w:rPr>
          <w:rFonts w:ascii="Arial" w:hAnsi="Arial" w:cs="Arial"/>
          <w:b/>
          <w:sz w:val="22"/>
          <w:szCs w:val="22"/>
        </w:rPr>
        <w:t>09.12.2019г.№ 57</w:t>
      </w:r>
    </w:p>
    <w:p w:rsidR="001F0E53" w:rsidRPr="00EC390E" w:rsidRDefault="001F0E53" w:rsidP="001F0E53">
      <w:pPr>
        <w:jc w:val="center"/>
        <w:rPr>
          <w:rFonts w:ascii="Arial" w:hAnsi="Arial" w:cs="Arial"/>
          <w:b/>
          <w:sz w:val="22"/>
          <w:szCs w:val="22"/>
        </w:rPr>
      </w:pPr>
      <w:r w:rsidRPr="00EC390E">
        <w:rPr>
          <w:rFonts w:ascii="Arial" w:hAnsi="Arial" w:cs="Arial"/>
          <w:b/>
          <w:sz w:val="22"/>
          <w:szCs w:val="22"/>
        </w:rPr>
        <w:t>РОССИЙСКАЯ ФЕДЕРАЦИЯ</w:t>
      </w:r>
    </w:p>
    <w:p w:rsidR="001F0E53" w:rsidRPr="00EC390E" w:rsidRDefault="001F0E53" w:rsidP="001F0E53">
      <w:pPr>
        <w:tabs>
          <w:tab w:val="left" w:pos="1413"/>
        </w:tabs>
        <w:jc w:val="center"/>
        <w:rPr>
          <w:rFonts w:ascii="Arial" w:hAnsi="Arial" w:cs="Arial"/>
          <w:b/>
          <w:sz w:val="22"/>
          <w:szCs w:val="22"/>
        </w:rPr>
      </w:pPr>
      <w:r w:rsidRPr="00EC390E">
        <w:rPr>
          <w:rFonts w:ascii="Arial" w:hAnsi="Arial" w:cs="Arial"/>
          <w:b/>
          <w:sz w:val="22"/>
          <w:szCs w:val="22"/>
        </w:rPr>
        <w:t>ИРКУТСКАЯ ОБЛАСТЬ</w:t>
      </w:r>
    </w:p>
    <w:p w:rsidR="001F0E53" w:rsidRPr="00EC390E" w:rsidRDefault="001F0E53" w:rsidP="001F0E53">
      <w:pPr>
        <w:tabs>
          <w:tab w:val="left" w:pos="1413"/>
        </w:tabs>
        <w:jc w:val="center"/>
        <w:rPr>
          <w:rFonts w:ascii="Arial" w:hAnsi="Arial" w:cs="Arial"/>
          <w:b/>
          <w:sz w:val="22"/>
          <w:szCs w:val="22"/>
        </w:rPr>
      </w:pPr>
      <w:r w:rsidRPr="00EC390E">
        <w:rPr>
          <w:rFonts w:ascii="Arial" w:hAnsi="Arial" w:cs="Arial"/>
          <w:b/>
          <w:sz w:val="22"/>
          <w:szCs w:val="22"/>
        </w:rPr>
        <w:t>БОХАНСКИЙ РАЙОН</w:t>
      </w:r>
    </w:p>
    <w:p w:rsidR="001F0E53" w:rsidRPr="00EC390E" w:rsidRDefault="001F0E53" w:rsidP="001F0E53">
      <w:pPr>
        <w:tabs>
          <w:tab w:val="left" w:pos="1413"/>
        </w:tabs>
        <w:jc w:val="center"/>
        <w:rPr>
          <w:rFonts w:ascii="Arial" w:hAnsi="Arial" w:cs="Arial"/>
          <w:b/>
          <w:sz w:val="22"/>
          <w:szCs w:val="22"/>
        </w:rPr>
      </w:pPr>
      <w:r w:rsidRPr="00EC390E">
        <w:rPr>
          <w:rFonts w:ascii="Arial" w:hAnsi="Arial" w:cs="Arial"/>
          <w:b/>
          <w:sz w:val="22"/>
          <w:szCs w:val="22"/>
        </w:rPr>
        <w:t>МУНИЦИПАЛЬНОЕ ОБРАЗОВАНИЕ «УКЫР»</w:t>
      </w:r>
    </w:p>
    <w:p w:rsidR="001F0E53" w:rsidRPr="00EC390E" w:rsidRDefault="001F0E53" w:rsidP="001F0E53">
      <w:pPr>
        <w:jc w:val="center"/>
        <w:rPr>
          <w:rFonts w:ascii="Arial" w:hAnsi="Arial" w:cs="Arial"/>
          <w:b/>
          <w:sz w:val="22"/>
          <w:szCs w:val="22"/>
        </w:rPr>
      </w:pPr>
      <w:r w:rsidRPr="00EC390E">
        <w:rPr>
          <w:rFonts w:ascii="Arial" w:hAnsi="Arial" w:cs="Arial"/>
          <w:b/>
          <w:sz w:val="22"/>
          <w:szCs w:val="22"/>
        </w:rPr>
        <w:t>АДМИНИСТРАЦИЯ</w:t>
      </w:r>
    </w:p>
    <w:p w:rsidR="001F0E53" w:rsidRPr="00EC390E" w:rsidRDefault="001F0E53" w:rsidP="001F0E53">
      <w:pPr>
        <w:tabs>
          <w:tab w:val="left" w:pos="2581"/>
        </w:tabs>
        <w:jc w:val="center"/>
        <w:rPr>
          <w:rFonts w:ascii="Arial" w:hAnsi="Arial" w:cs="Arial"/>
          <w:b/>
          <w:sz w:val="22"/>
          <w:szCs w:val="22"/>
        </w:rPr>
      </w:pPr>
      <w:r w:rsidRPr="00EC390E">
        <w:rPr>
          <w:rFonts w:ascii="Arial" w:hAnsi="Arial" w:cs="Arial"/>
          <w:b/>
          <w:sz w:val="22"/>
          <w:szCs w:val="22"/>
        </w:rPr>
        <w:t>ПОСТАНОВЛЕНИЕ</w:t>
      </w:r>
    </w:p>
    <w:p w:rsidR="001F0E53" w:rsidRPr="00EC390E" w:rsidRDefault="001F0E53" w:rsidP="001F0E53">
      <w:pPr>
        <w:jc w:val="center"/>
        <w:rPr>
          <w:rFonts w:ascii="Arial" w:hAnsi="Arial" w:cs="Arial"/>
          <w:b/>
          <w:sz w:val="22"/>
          <w:szCs w:val="22"/>
        </w:rPr>
      </w:pPr>
    </w:p>
    <w:p w:rsidR="001F0E53" w:rsidRPr="00EC390E" w:rsidRDefault="001F0E53" w:rsidP="001F0E53">
      <w:pPr>
        <w:jc w:val="center"/>
        <w:rPr>
          <w:rFonts w:ascii="Arial" w:hAnsi="Arial" w:cs="Arial"/>
          <w:b/>
          <w:sz w:val="22"/>
          <w:szCs w:val="22"/>
        </w:rPr>
      </w:pPr>
      <w:r w:rsidRPr="00EC390E">
        <w:rPr>
          <w:rFonts w:ascii="Arial" w:hAnsi="Arial" w:cs="Arial"/>
          <w:b/>
          <w:sz w:val="22"/>
          <w:szCs w:val="22"/>
        </w:rPr>
        <w:t>ОБ УТВЕРЖДЕНИЯ ПОРЯДКА ЗАВЕРШЕНИЯ</w:t>
      </w:r>
    </w:p>
    <w:p w:rsidR="001F0E53" w:rsidRPr="00EC390E" w:rsidRDefault="001F0E53" w:rsidP="001F0E53">
      <w:pPr>
        <w:jc w:val="center"/>
        <w:rPr>
          <w:rFonts w:ascii="Arial" w:hAnsi="Arial" w:cs="Arial"/>
          <w:b/>
          <w:sz w:val="22"/>
          <w:szCs w:val="22"/>
        </w:rPr>
      </w:pPr>
      <w:r w:rsidRPr="00EC390E">
        <w:rPr>
          <w:rFonts w:ascii="Arial" w:hAnsi="Arial" w:cs="Arial"/>
          <w:b/>
          <w:sz w:val="22"/>
          <w:szCs w:val="22"/>
        </w:rPr>
        <w:t>ИСПОЛНЕНИЯ МЕСТНОГО БЮДЖЕТА НА 2019 ГОД</w:t>
      </w:r>
    </w:p>
    <w:p w:rsidR="001F0E53" w:rsidRPr="00EC390E" w:rsidRDefault="001F0E53" w:rsidP="001F0E53">
      <w:pPr>
        <w:jc w:val="center"/>
        <w:rPr>
          <w:rFonts w:ascii="Arial" w:hAnsi="Arial" w:cs="Arial"/>
          <w:b/>
          <w:sz w:val="22"/>
          <w:szCs w:val="22"/>
        </w:rPr>
      </w:pPr>
    </w:p>
    <w:p w:rsidR="001F0E53" w:rsidRPr="00EC390E" w:rsidRDefault="001F0E53" w:rsidP="001F0E53">
      <w:pPr>
        <w:ind w:firstLine="709"/>
        <w:jc w:val="both"/>
        <w:rPr>
          <w:rFonts w:ascii="Arial" w:hAnsi="Arial" w:cs="Arial"/>
          <w:sz w:val="22"/>
          <w:szCs w:val="22"/>
        </w:rPr>
      </w:pPr>
      <w:r w:rsidRPr="00EC390E">
        <w:rPr>
          <w:rFonts w:ascii="Arial" w:hAnsi="Arial" w:cs="Arial"/>
          <w:sz w:val="22"/>
          <w:szCs w:val="22"/>
        </w:rPr>
        <w:t>В соответствии со статьей 242 Бюджетного кодекса Российской Федерации, п.3 ч.4, ст. 36 Федерального Закона №131-ФЗ от 06.10.2003 г. «Об общих принципах органов местного самоуправления в Российской Федерации, ч. 3 ст. 12 Устава муниципального образования «Укыр»</w:t>
      </w:r>
    </w:p>
    <w:p w:rsidR="001F0E53" w:rsidRPr="00EC390E" w:rsidRDefault="001F0E53" w:rsidP="001F0E53">
      <w:pPr>
        <w:ind w:firstLine="709"/>
        <w:jc w:val="center"/>
        <w:rPr>
          <w:rFonts w:ascii="Arial" w:hAnsi="Arial" w:cs="Arial"/>
          <w:b/>
          <w:sz w:val="22"/>
          <w:szCs w:val="22"/>
        </w:rPr>
      </w:pPr>
    </w:p>
    <w:p w:rsidR="001F0E53" w:rsidRPr="00EC390E" w:rsidRDefault="001F0E53" w:rsidP="001F0E53">
      <w:pPr>
        <w:tabs>
          <w:tab w:val="left" w:pos="1698"/>
        </w:tabs>
        <w:jc w:val="center"/>
        <w:rPr>
          <w:rFonts w:ascii="Arial" w:hAnsi="Arial" w:cs="Arial"/>
          <w:b/>
          <w:sz w:val="22"/>
          <w:szCs w:val="22"/>
        </w:rPr>
      </w:pPr>
      <w:r w:rsidRPr="00EC390E">
        <w:rPr>
          <w:rFonts w:ascii="Arial" w:hAnsi="Arial" w:cs="Arial"/>
          <w:b/>
          <w:sz w:val="22"/>
          <w:szCs w:val="22"/>
        </w:rPr>
        <w:t>ПОСТАНОВЛЯЮ:</w:t>
      </w:r>
    </w:p>
    <w:p w:rsidR="001F0E53" w:rsidRPr="00EC390E" w:rsidRDefault="001F0E53" w:rsidP="001F0E53">
      <w:pPr>
        <w:tabs>
          <w:tab w:val="left" w:pos="1698"/>
        </w:tabs>
        <w:ind w:firstLine="709"/>
        <w:jc w:val="center"/>
        <w:rPr>
          <w:rFonts w:ascii="Arial" w:hAnsi="Arial" w:cs="Arial"/>
          <w:b/>
          <w:sz w:val="22"/>
          <w:szCs w:val="22"/>
        </w:rPr>
      </w:pPr>
    </w:p>
    <w:p w:rsidR="001F0E53" w:rsidRPr="00EC390E" w:rsidRDefault="001F0E53" w:rsidP="001F0E53">
      <w:pPr>
        <w:tabs>
          <w:tab w:val="left" w:pos="1698"/>
        </w:tabs>
        <w:ind w:firstLine="709"/>
        <w:jc w:val="both"/>
        <w:rPr>
          <w:rFonts w:ascii="Arial" w:hAnsi="Arial" w:cs="Arial"/>
          <w:sz w:val="22"/>
          <w:szCs w:val="22"/>
        </w:rPr>
      </w:pPr>
      <w:r w:rsidRPr="00EC390E">
        <w:rPr>
          <w:rFonts w:ascii="Arial" w:hAnsi="Arial" w:cs="Arial"/>
          <w:sz w:val="22"/>
          <w:szCs w:val="22"/>
        </w:rPr>
        <w:lastRenderedPageBreak/>
        <w:t>1. Утвердить прилагаемый порядок завершения исполнения местного бюджета по расходам на 2019 год.</w:t>
      </w:r>
    </w:p>
    <w:p w:rsidR="001F0E53" w:rsidRPr="00EC390E" w:rsidRDefault="001F0E53" w:rsidP="001F0E53">
      <w:pPr>
        <w:tabs>
          <w:tab w:val="left" w:pos="1698"/>
        </w:tabs>
        <w:ind w:firstLine="709"/>
        <w:jc w:val="both"/>
        <w:rPr>
          <w:rFonts w:ascii="Arial" w:hAnsi="Arial" w:cs="Arial"/>
          <w:sz w:val="22"/>
          <w:szCs w:val="22"/>
        </w:rPr>
      </w:pPr>
      <w:r w:rsidRPr="00EC390E">
        <w:rPr>
          <w:rFonts w:ascii="Arial" w:hAnsi="Arial" w:cs="Arial"/>
          <w:sz w:val="22"/>
          <w:szCs w:val="22"/>
        </w:rPr>
        <w:t>2. Настоящее постановление опубликовать в муниципальном Вестнике.</w:t>
      </w:r>
    </w:p>
    <w:p w:rsidR="001F0E53" w:rsidRPr="00EC390E" w:rsidRDefault="001F0E53" w:rsidP="001F0E53">
      <w:pPr>
        <w:ind w:firstLine="709"/>
        <w:rPr>
          <w:rFonts w:ascii="Arial" w:hAnsi="Arial" w:cs="Arial"/>
          <w:sz w:val="22"/>
          <w:szCs w:val="22"/>
        </w:rPr>
      </w:pPr>
    </w:p>
    <w:p w:rsidR="001F0E53" w:rsidRPr="00EC390E" w:rsidRDefault="001F0E53" w:rsidP="001F0E53">
      <w:pPr>
        <w:ind w:firstLine="709"/>
        <w:rPr>
          <w:rFonts w:ascii="Arial" w:hAnsi="Arial" w:cs="Arial"/>
          <w:sz w:val="22"/>
          <w:szCs w:val="22"/>
        </w:rPr>
      </w:pPr>
    </w:p>
    <w:p w:rsidR="001F0E53" w:rsidRPr="00EC390E" w:rsidRDefault="001F0E53" w:rsidP="001F0E53">
      <w:pPr>
        <w:ind w:firstLine="709"/>
        <w:rPr>
          <w:rFonts w:ascii="Arial" w:hAnsi="Arial" w:cs="Arial"/>
          <w:sz w:val="22"/>
          <w:szCs w:val="22"/>
        </w:rPr>
      </w:pPr>
      <w:r w:rsidRPr="00EC390E">
        <w:rPr>
          <w:rFonts w:ascii="Arial" w:hAnsi="Arial" w:cs="Arial"/>
          <w:sz w:val="22"/>
          <w:szCs w:val="22"/>
        </w:rPr>
        <w:t>Глава муниципального образования «Укыр»</w:t>
      </w:r>
    </w:p>
    <w:p w:rsidR="001F0E53" w:rsidRPr="00EC390E" w:rsidRDefault="001F0E53" w:rsidP="001F0E53">
      <w:pPr>
        <w:ind w:firstLine="709"/>
        <w:rPr>
          <w:rFonts w:ascii="Arial" w:hAnsi="Arial" w:cs="Arial"/>
          <w:sz w:val="22"/>
          <w:szCs w:val="22"/>
        </w:rPr>
      </w:pPr>
      <w:r w:rsidRPr="00EC390E">
        <w:rPr>
          <w:rFonts w:ascii="Arial" w:hAnsi="Arial" w:cs="Arial"/>
          <w:sz w:val="22"/>
          <w:szCs w:val="22"/>
        </w:rPr>
        <w:t>Багайников Владимир Алексеевич</w:t>
      </w:r>
    </w:p>
    <w:p w:rsidR="001F0E53" w:rsidRPr="00EC390E" w:rsidRDefault="001F0E53" w:rsidP="001F0E53">
      <w:pPr>
        <w:rPr>
          <w:rFonts w:ascii="Arial" w:hAnsi="Arial" w:cs="Arial"/>
          <w:sz w:val="22"/>
          <w:szCs w:val="22"/>
        </w:rPr>
      </w:pPr>
    </w:p>
    <w:p w:rsidR="001F0E53" w:rsidRPr="00EC390E" w:rsidRDefault="001F0E53" w:rsidP="001F0E53">
      <w:pPr>
        <w:tabs>
          <w:tab w:val="left" w:pos="1440"/>
        </w:tabs>
        <w:rPr>
          <w:rFonts w:ascii="Arial" w:hAnsi="Arial" w:cs="Arial"/>
          <w:sz w:val="22"/>
          <w:szCs w:val="22"/>
        </w:rPr>
      </w:pPr>
    </w:p>
    <w:p w:rsidR="001F0E53" w:rsidRPr="00EC390E" w:rsidRDefault="001F0E53" w:rsidP="001F0E53">
      <w:pPr>
        <w:jc w:val="right"/>
        <w:rPr>
          <w:rFonts w:ascii="Arial" w:hAnsi="Arial" w:cs="Arial"/>
          <w:sz w:val="22"/>
          <w:szCs w:val="22"/>
        </w:rPr>
      </w:pPr>
      <w:r w:rsidRPr="00EC390E">
        <w:rPr>
          <w:rFonts w:ascii="Arial" w:hAnsi="Arial" w:cs="Arial"/>
          <w:sz w:val="22"/>
          <w:szCs w:val="22"/>
        </w:rPr>
        <w:t>Утвержден</w:t>
      </w:r>
    </w:p>
    <w:p w:rsidR="001F0E53" w:rsidRPr="00EC390E" w:rsidRDefault="001F0E53" w:rsidP="001F0E53">
      <w:pPr>
        <w:jc w:val="right"/>
        <w:rPr>
          <w:rFonts w:ascii="Arial" w:hAnsi="Arial" w:cs="Arial"/>
          <w:sz w:val="22"/>
          <w:szCs w:val="22"/>
        </w:rPr>
      </w:pPr>
      <w:r w:rsidRPr="00EC390E">
        <w:rPr>
          <w:rFonts w:ascii="Arial" w:hAnsi="Arial" w:cs="Arial"/>
          <w:sz w:val="22"/>
          <w:szCs w:val="22"/>
        </w:rPr>
        <w:t>Постановлением Главы</w:t>
      </w:r>
    </w:p>
    <w:p w:rsidR="001F0E53" w:rsidRPr="00EC390E" w:rsidRDefault="001F0E53" w:rsidP="001F0E53">
      <w:pPr>
        <w:jc w:val="right"/>
        <w:rPr>
          <w:rFonts w:ascii="Arial" w:hAnsi="Arial" w:cs="Arial"/>
          <w:sz w:val="22"/>
          <w:szCs w:val="22"/>
        </w:rPr>
      </w:pPr>
      <w:r w:rsidRPr="00EC390E">
        <w:rPr>
          <w:rFonts w:ascii="Arial" w:hAnsi="Arial" w:cs="Arial"/>
          <w:sz w:val="22"/>
          <w:szCs w:val="22"/>
        </w:rPr>
        <w:t>МО «Укыр»</w:t>
      </w:r>
    </w:p>
    <w:p w:rsidR="001F0E53" w:rsidRPr="00EC390E" w:rsidRDefault="001F0E53" w:rsidP="001F0E53">
      <w:pPr>
        <w:jc w:val="right"/>
        <w:rPr>
          <w:rFonts w:ascii="Arial" w:hAnsi="Arial" w:cs="Arial"/>
          <w:sz w:val="22"/>
          <w:szCs w:val="22"/>
        </w:rPr>
      </w:pPr>
      <w:r w:rsidRPr="00EC390E">
        <w:rPr>
          <w:rFonts w:ascii="Arial" w:hAnsi="Arial" w:cs="Arial"/>
          <w:sz w:val="22"/>
          <w:szCs w:val="22"/>
        </w:rPr>
        <w:t>от 09.12.2019 г. № 57</w:t>
      </w:r>
    </w:p>
    <w:p w:rsidR="001F0E53" w:rsidRPr="00EC390E" w:rsidRDefault="001F0E53" w:rsidP="001F0E53">
      <w:pPr>
        <w:ind w:firstLine="709"/>
        <w:jc w:val="center"/>
        <w:rPr>
          <w:rFonts w:ascii="Arial" w:hAnsi="Arial" w:cs="Arial"/>
          <w:sz w:val="22"/>
          <w:szCs w:val="22"/>
        </w:rPr>
      </w:pPr>
    </w:p>
    <w:p w:rsidR="001F0E53" w:rsidRPr="00EC390E" w:rsidRDefault="001F0E53" w:rsidP="001F0E53">
      <w:pPr>
        <w:ind w:firstLine="709"/>
        <w:jc w:val="center"/>
        <w:rPr>
          <w:rFonts w:ascii="Arial" w:hAnsi="Arial" w:cs="Arial"/>
          <w:sz w:val="22"/>
          <w:szCs w:val="22"/>
        </w:rPr>
      </w:pPr>
      <w:r w:rsidRPr="00EC390E">
        <w:rPr>
          <w:rFonts w:ascii="Arial" w:hAnsi="Arial" w:cs="Arial"/>
          <w:sz w:val="22"/>
          <w:szCs w:val="22"/>
        </w:rPr>
        <w:t>ПОРЯДОК</w:t>
      </w:r>
    </w:p>
    <w:p w:rsidR="001F0E53" w:rsidRPr="00EC390E" w:rsidRDefault="001F0E53" w:rsidP="001F0E53">
      <w:pPr>
        <w:ind w:firstLine="709"/>
        <w:jc w:val="center"/>
        <w:rPr>
          <w:rFonts w:ascii="Arial" w:hAnsi="Arial" w:cs="Arial"/>
          <w:sz w:val="22"/>
          <w:szCs w:val="22"/>
        </w:rPr>
      </w:pPr>
      <w:r w:rsidRPr="00EC390E">
        <w:rPr>
          <w:rFonts w:ascii="Arial" w:hAnsi="Arial" w:cs="Arial"/>
          <w:sz w:val="22"/>
          <w:szCs w:val="22"/>
        </w:rPr>
        <w:t>завершения исполнения местного бюджета за 2019 год</w:t>
      </w:r>
    </w:p>
    <w:p w:rsidR="001F0E53" w:rsidRPr="00EC390E" w:rsidRDefault="001F0E53" w:rsidP="001F0E53">
      <w:pPr>
        <w:ind w:firstLine="709"/>
        <w:jc w:val="center"/>
        <w:rPr>
          <w:rFonts w:ascii="Arial" w:hAnsi="Arial" w:cs="Arial"/>
          <w:sz w:val="22"/>
          <w:szCs w:val="22"/>
        </w:rPr>
      </w:pPr>
    </w:p>
    <w:p w:rsidR="001F0E53" w:rsidRPr="00EC390E" w:rsidRDefault="001F0E53" w:rsidP="001F0E53">
      <w:pPr>
        <w:ind w:firstLine="709"/>
        <w:jc w:val="both"/>
        <w:rPr>
          <w:rFonts w:ascii="Arial" w:hAnsi="Arial" w:cs="Arial"/>
          <w:sz w:val="22"/>
          <w:szCs w:val="22"/>
        </w:rPr>
      </w:pPr>
      <w:r w:rsidRPr="00EC390E">
        <w:rPr>
          <w:rFonts w:ascii="Arial" w:hAnsi="Arial" w:cs="Arial"/>
          <w:sz w:val="22"/>
          <w:szCs w:val="22"/>
        </w:rPr>
        <w:t>1. Настоящий порядок определяет завершение операций по расходам местного бюджета и в части использования остатков денежных средств на 2019 год.</w:t>
      </w:r>
    </w:p>
    <w:p w:rsidR="001F0E53" w:rsidRPr="00EC390E" w:rsidRDefault="001F0E53" w:rsidP="001F0E53">
      <w:pPr>
        <w:autoSpaceDE w:val="0"/>
        <w:autoSpaceDN w:val="0"/>
        <w:adjustRightInd w:val="0"/>
        <w:ind w:firstLine="709"/>
        <w:jc w:val="both"/>
        <w:rPr>
          <w:rFonts w:ascii="Arial" w:hAnsi="Arial" w:cs="Arial"/>
          <w:sz w:val="22"/>
          <w:szCs w:val="22"/>
        </w:rPr>
      </w:pPr>
      <w:r w:rsidRPr="00EC390E">
        <w:rPr>
          <w:rFonts w:ascii="Arial" w:hAnsi="Arial" w:cs="Arial"/>
          <w:sz w:val="22"/>
          <w:szCs w:val="22"/>
        </w:rPr>
        <w:t>2. В соответствии со статьей 242 Бюджетного кодекса РФ операции по исполнению местного бюджета завершаются 31 декабря 2019 года. Зачисления в местный бюджет поступлений завершенного финансового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1F0E53" w:rsidRPr="00EC390E" w:rsidRDefault="001F0E53" w:rsidP="001F0E53">
      <w:pPr>
        <w:ind w:firstLine="709"/>
        <w:jc w:val="both"/>
        <w:rPr>
          <w:rFonts w:ascii="Arial" w:hAnsi="Arial" w:cs="Arial"/>
          <w:sz w:val="22"/>
          <w:szCs w:val="22"/>
        </w:rPr>
      </w:pPr>
      <w:r w:rsidRPr="00EC390E">
        <w:rPr>
          <w:rFonts w:ascii="Arial" w:hAnsi="Arial" w:cs="Arial"/>
          <w:sz w:val="22"/>
          <w:szCs w:val="22"/>
        </w:rPr>
        <w:t>3. Финансовый отдел администрации МО «Укыр» направляет документы для финансирования расходов местного бюджета по 26 декабря 2019 года включительно.</w:t>
      </w:r>
    </w:p>
    <w:p w:rsidR="001F0E53" w:rsidRPr="00EC390E" w:rsidRDefault="001F0E53" w:rsidP="001F0E53">
      <w:pPr>
        <w:ind w:firstLine="709"/>
        <w:jc w:val="both"/>
        <w:rPr>
          <w:rFonts w:ascii="Arial" w:hAnsi="Arial" w:cs="Arial"/>
          <w:sz w:val="22"/>
          <w:szCs w:val="22"/>
        </w:rPr>
      </w:pPr>
      <w:r w:rsidRPr="00EC390E">
        <w:rPr>
          <w:rFonts w:ascii="Arial" w:hAnsi="Arial" w:cs="Arial"/>
          <w:sz w:val="22"/>
          <w:szCs w:val="22"/>
        </w:rPr>
        <w:t>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2019 год, распорядителями и получателями средств местного бюджета после 27 декабря 2019 года не допускается.</w:t>
      </w:r>
    </w:p>
    <w:p w:rsidR="001F0E53" w:rsidRPr="00EC390E" w:rsidRDefault="001F0E53" w:rsidP="001F0E53">
      <w:pPr>
        <w:ind w:firstLine="709"/>
        <w:jc w:val="both"/>
        <w:rPr>
          <w:rFonts w:ascii="Arial" w:hAnsi="Arial" w:cs="Arial"/>
          <w:sz w:val="22"/>
          <w:szCs w:val="22"/>
        </w:rPr>
      </w:pPr>
      <w:r w:rsidRPr="00EC390E">
        <w:rPr>
          <w:rFonts w:ascii="Arial" w:hAnsi="Arial" w:cs="Arial"/>
          <w:sz w:val="22"/>
          <w:szCs w:val="22"/>
        </w:rPr>
        <w:t xml:space="preserve">5. Получатели средств местного бюджета осуществляют кассовые расходы с лицевых счетов, открытых в УФК по Иркутской области для учета операций со средствами местного бюджета, по 31 декабря 2019 года. </w:t>
      </w:r>
    </w:p>
    <w:p w:rsidR="001F0E53" w:rsidRPr="00EC390E" w:rsidRDefault="001F0E53" w:rsidP="001F0E53">
      <w:pPr>
        <w:autoSpaceDE w:val="0"/>
        <w:autoSpaceDN w:val="0"/>
        <w:adjustRightInd w:val="0"/>
        <w:ind w:firstLine="709"/>
        <w:jc w:val="both"/>
        <w:rPr>
          <w:rFonts w:ascii="Arial" w:hAnsi="Arial" w:cs="Arial"/>
          <w:sz w:val="22"/>
          <w:szCs w:val="22"/>
        </w:rPr>
      </w:pPr>
      <w:r w:rsidRPr="00EC390E">
        <w:rPr>
          <w:rFonts w:ascii="Arial" w:hAnsi="Arial" w:cs="Arial"/>
          <w:sz w:val="22"/>
          <w:szCs w:val="22"/>
        </w:rPr>
        <w:t xml:space="preserve">6. Неиспользованные остатки средств местного бюджета 2019 года по состоянию на </w:t>
      </w:r>
      <w:r w:rsidRPr="00EC390E">
        <w:rPr>
          <w:rFonts w:ascii="Arial" w:hAnsi="Arial" w:cs="Arial"/>
          <w:sz w:val="22"/>
          <w:szCs w:val="22"/>
        </w:rPr>
        <w:lastRenderedPageBreak/>
        <w:t>27 декабря 2019 года на счетах, открытых в Отделении по Боханскому району для учета операций со средствами местного бюджета, снимаются минусовыми расходными расписаниями Финансового отдела 31 декабря 2019 года на единый счет местного бюджета согласно установленному  порядку.</w:t>
      </w:r>
      <w:r w:rsidRPr="00EC390E">
        <w:rPr>
          <w:rFonts w:ascii="Arial" w:hAnsi="Arial" w:cs="Arial"/>
          <w:color w:val="0000FF"/>
          <w:sz w:val="22"/>
          <w:szCs w:val="22"/>
        </w:rPr>
        <w:t xml:space="preserve"> </w:t>
      </w:r>
      <w:r w:rsidRPr="00EC390E">
        <w:rPr>
          <w:rFonts w:ascii="Arial" w:hAnsi="Arial" w:cs="Arial"/>
          <w:sz w:val="22"/>
          <w:szCs w:val="22"/>
        </w:rPr>
        <w:t>Неиспользованные остатки  целевых средств  федерального бюджета перечисляются в течение 10-ти рабочих дней 2019 года на счета соответствующих бюджетов.</w:t>
      </w:r>
      <w:r w:rsidRPr="00EC390E">
        <w:rPr>
          <w:rFonts w:ascii="Arial" w:hAnsi="Arial" w:cs="Arial"/>
          <w:color w:val="FF00FF"/>
          <w:sz w:val="22"/>
          <w:szCs w:val="22"/>
        </w:rPr>
        <w:t xml:space="preserve"> </w:t>
      </w:r>
    </w:p>
    <w:p w:rsidR="001F0E53" w:rsidRPr="00EC390E" w:rsidRDefault="001F0E53" w:rsidP="001F0E53">
      <w:pPr>
        <w:ind w:firstLine="709"/>
        <w:jc w:val="both"/>
        <w:rPr>
          <w:rFonts w:ascii="Arial" w:hAnsi="Arial" w:cs="Arial"/>
          <w:sz w:val="22"/>
          <w:szCs w:val="22"/>
        </w:rPr>
      </w:pPr>
      <w:r w:rsidRPr="00EC390E">
        <w:rPr>
          <w:rFonts w:ascii="Arial" w:hAnsi="Arial" w:cs="Arial"/>
          <w:sz w:val="22"/>
          <w:szCs w:val="22"/>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r w:rsidRPr="00EC390E">
        <w:rPr>
          <w:rFonts w:ascii="Arial" w:hAnsi="Arial" w:cs="Arial"/>
          <w:color w:val="0000FF"/>
          <w:sz w:val="22"/>
          <w:szCs w:val="22"/>
        </w:rPr>
        <w:t>.</w:t>
      </w:r>
    </w:p>
    <w:p w:rsidR="001F0E53" w:rsidRPr="00EC390E" w:rsidRDefault="001F0E53" w:rsidP="001F0E53">
      <w:pPr>
        <w:ind w:firstLine="709"/>
        <w:jc w:val="both"/>
        <w:rPr>
          <w:rFonts w:ascii="Arial" w:hAnsi="Arial" w:cs="Arial"/>
          <w:sz w:val="22"/>
          <w:szCs w:val="22"/>
        </w:rPr>
      </w:pPr>
      <w:r w:rsidRPr="00EC390E">
        <w:rPr>
          <w:rFonts w:ascii="Arial" w:hAnsi="Arial" w:cs="Arial"/>
          <w:sz w:val="22"/>
          <w:szCs w:val="22"/>
        </w:rPr>
        <w:t>8. Операции с наличными денежными средствами осуществляются по 26 декабря включительно. Взнос наличных денежных средств получателями средств местного бюджета и перечисление средств на счет 40116 с 27.12.2017 года не допускается. По состоянию на 1января 2020 года остаток средств на лицевых счетах № 40116 не допускается</w:t>
      </w:r>
      <w:r w:rsidRPr="00EC390E">
        <w:rPr>
          <w:rFonts w:ascii="Arial" w:hAnsi="Arial" w:cs="Arial"/>
          <w:color w:val="0000FF"/>
          <w:sz w:val="22"/>
          <w:szCs w:val="22"/>
        </w:rPr>
        <w:t>.</w:t>
      </w:r>
    </w:p>
    <w:p w:rsidR="001F0E53" w:rsidRPr="00EC390E" w:rsidRDefault="001F0E53" w:rsidP="001F0E53">
      <w:pPr>
        <w:ind w:firstLine="709"/>
        <w:jc w:val="both"/>
        <w:rPr>
          <w:rFonts w:ascii="Arial" w:hAnsi="Arial" w:cs="Arial"/>
          <w:sz w:val="22"/>
          <w:szCs w:val="22"/>
        </w:rPr>
      </w:pPr>
      <w:r w:rsidRPr="00EC390E">
        <w:rPr>
          <w:rFonts w:ascii="Arial" w:hAnsi="Arial" w:cs="Arial"/>
          <w:sz w:val="22"/>
          <w:szCs w:val="22"/>
        </w:rPr>
        <w:t>9. По состоянию на 1 января 2020 года остаток средств на лицевых счетах казенных учреждений, открытых на балансовом счете № 40204. не допускается.</w:t>
      </w:r>
    </w:p>
    <w:p w:rsidR="001F0E53" w:rsidRPr="00EC390E" w:rsidRDefault="001F0E53" w:rsidP="001F0E53">
      <w:pPr>
        <w:ind w:firstLine="709"/>
        <w:jc w:val="both"/>
        <w:rPr>
          <w:rFonts w:ascii="Arial" w:hAnsi="Arial" w:cs="Arial"/>
          <w:sz w:val="22"/>
          <w:szCs w:val="22"/>
        </w:rPr>
      </w:pPr>
      <w:r w:rsidRPr="00EC390E">
        <w:rPr>
          <w:rFonts w:ascii="Arial" w:hAnsi="Arial" w:cs="Arial"/>
          <w:sz w:val="22"/>
          <w:szCs w:val="22"/>
        </w:rPr>
        <w:t>10. Остатки неиспользованных средств бюджетных учреждений учитываемых на счете 40701 по состоянию на 1 января 2020 года допускаются и считаются входящими остатками на 2020 год.</w:t>
      </w:r>
    </w:p>
    <w:p w:rsidR="001F0E53" w:rsidRPr="00EC390E" w:rsidRDefault="001F0E53" w:rsidP="001F0E53">
      <w:pPr>
        <w:ind w:firstLine="709"/>
        <w:jc w:val="both"/>
        <w:rPr>
          <w:rFonts w:ascii="Arial" w:hAnsi="Arial" w:cs="Arial"/>
          <w:sz w:val="22"/>
          <w:szCs w:val="22"/>
        </w:rPr>
      </w:pPr>
      <w:r w:rsidRPr="00EC390E">
        <w:rPr>
          <w:rFonts w:ascii="Arial" w:hAnsi="Arial" w:cs="Arial"/>
          <w:sz w:val="22"/>
          <w:szCs w:val="22"/>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1F0E53" w:rsidRPr="00EC390E" w:rsidRDefault="001F0E53" w:rsidP="001F0E53">
      <w:pPr>
        <w:ind w:firstLine="709"/>
        <w:jc w:val="both"/>
        <w:rPr>
          <w:rFonts w:ascii="Arial" w:hAnsi="Arial" w:cs="Arial"/>
          <w:sz w:val="22"/>
          <w:szCs w:val="22"/>
        </w:rPr>
      </w:pPr>
      <w:r w:rsidRPr="00EC390E">
        <w:rPr>
          <w:rFonts w:ascii="Arial" w:hAnsi="Arial" w:cs="Arial"/>
          <w:sz w:val="22"/>
          <w:szCs w:val="22"/>
        </w:rPr>
        <w:t>12. 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27.12.2019. По невыясненным поступлениям за последний рабочий день 2019 года работа по уточнению или возвращению плательщику проводится в первые 5 дней следующего 2020 года.</w:t>
      </w:r>
    </w:p>
    <w:p w:rsidR="001F0E53" w:rsidRPr="00EC390E" w:rsidRDefault="001F0E53" w:rsidP="001F0E53">
      <w:pPr>
        <w:ind w:firstLine="709"/>
        <w:rPr>
          <w:rFonts w:ascii="Arial" w:hAnsi="Arial" w:cs="Arial"/>
          <w:sz w:val="22"/>
          <w:szCs w:val="22"/>
        </w:rPr>
      </w:pPr>
    </w:p>
    <w:p w:rsidR="001F0E53" w:rsidRPr="00EC390E" w:rsidRDefault="001F0E53" w:rsidP="001F0E53">
      <w:pPr>
        <w:tabs>
          <w:tab w:val="left" w:pos="2790"/>
        </w:tabs>
        <w:ind w:left="567"/>
        <w:jc w:val="center"/>
        <w:rPr>
          <w:rFonts w:ascii="Arial" w:hAnsi="Arial" w:cs="Arial"/>
          <w:b/>
          <w:sz w:val="22"/>
          <w:szCs w:val="22"/>
        </w:rPr>
      </w:pPr>
      <w:r w:rsidRPr="00EC390E">
        <w:rPr>
          <w:rFonts w:ascii="Arial" w:hAnsi="Arial" w:cs="Arial"/>
          <w:b/>
          <w:sz w:val="22"/>
          <w:szCs w:val="22"/>
        </w:rPr>
        <w:t>16.12.2019 № 58</w:t>
      </w:r>
    </w:p>
    <w:p w:rsidR="001F0E53" w:rsidRPr="00EC390E" w:rsidRDefault="001F0E53" w:rsidP="001F0E53">
      <w:pPr>
        <w:tabs>
          <w:tab w:val="left" w:pos="2790"/>
        </w:tabs>
        <w:ind w:left="567"/>
        <w:jc w:val="center"/>
        <w:rPr>
          <w:rFonts w:ascii="Arial" w:hAnsi="Arial" w:cs="Arial"/>
          <w:b/>
          <w:sz w:val="22"/>
          <w:szCs w:val="22"/>
        </w:rPr>
      </w:pPr>
      <w:r w:rsidRPr="00EC390E">
        <w:rPr>
          <w:rFonts w:ascii="Arial" w:hAnsi="Arial" w:cs="Arial"/>
          <w:b/>
          <w:sz w:val="22"/>
          <w:szCs w:val="22"/>
        </w:rPr>
        <w:t>РОССИЙСКАЯ ФЕДЕРАЦИЯ</w:t>
      </w:r>
    </w:p>
    <w:p w:rsidR="001F0E53" w:rsidRPr="00EC390E" w:rsidRDefault="001F0E53" w:rsidP="001F0E53">
      <w:pPr>
        <w:tabs>
          <w:tab w:val="left" w:pos="2790"/>
        </w:tabs>
        <w:ind w:left="567"/>
        <w:jc w:val="center"/>
        <w:rPr>
          <w:rFonts w:ascii="Arial" w:hAnsi="Arial" w:cs="Arial"/>
          <w:b/>
          <w:sz w:val="22"/>
          <w:szCs w:val="22"/>
        </w:rPr>
      </w:pPr>
      <w:r w:rsidRPr="00EC390E">
        <w:rPr>
          <w:rFonts w:ascii="Arial" w:hAnsi="Arial" w:cs="Arial"/>
          <w:b/>
          <w:sz w:val="22"/>
          <w:szCs w:val="22"/>
        </w:rPr>
        <w:t>ИРКУТСКАЯ ОБЛАСТЬ</w:t>
      </w:r>
    </w:p>
    <w:p w:rsidR="001F0E53" w:rsidRPr="00EC390E" w:rsidRDefault="001F0E53" w:rsidP="001F0E53">
      <w:pPr>
        <w:tabs>
          <w:tab w:val="left" w:pos="2790"/>
        </w:tabs>
        <w:ind w:left="567"/>
        <w:jc w:val="center"/>
        <w:rPr>
          <w:rFonts w:ascii="Arial" w:hAnsi="Arial" w:cs="Arial"/>
          <w:b/>
          <w:sz w:val="22"/>
          <w:szCs w:val="22"/>
        </w:rPr>
      </w:pPr>
      <w:r w:rsidRPr="00EC390E">
        <w:rPr>
          <w:rFonts w:ascii="Arial" w:hAnsi="Arial" w:cs="Arial"/>
          <w:b/>
          <w:sz w:val="22"/>
          <w:szCs w:val="22"/>
        </w:rPr>
        <w:t>БОХАНСКИЙ РАЙОН</w:t>
      </w:r>
    </w:p>
    <w:p w:rsidR="001F0E53" w:rsidRPr="00EC390E" w:rsidRDefault="001F0E53" w:rsidP="001F0E53">
      <w:pPr>
        <w:tabs>
          <w:tab w:val="left" w:pos="2790"/>
        </w:tabs>
        <w:ind w:left="567"/>
        <w:jc w:val="center"/>
        <w:rPr>
          <w:rFonts w:ascii="Arial" w:hAnsi="Arial" w:cs="Arial"/>
          <w:b/>
          <w:sz w:val="22"/>
          <w:szCs w:val="22"/>
        </w:rPr>
      </w:pPr>
      <w:r w:rsidRPr="00EC390E">
        <w:rPr>
          <w:rFonts w:ascii="Arial" w:hAnsi="Arial" w:cs="Arial"/>
          <w:b/>
          <w:sz w:val="22"/>
          <w:szCs w:val="22"/>
        </w:rPr>
        <w:lastRenderedPageBreak/>
        <w:t>МУНИЦИПАЛЬНОГО ОБРАЗОВАНИЯ «УКЫР»</w:t>
      </w:r>
    </w:p>
    <w:p w:rsidR="001F0E53" w:rsidRPr="00EC390E" w:rsidRDefault="001F0E53" w:rsidP="001F0E53">
      <w:pPr>
        <w:tabs>
          <w:tab w:val="left" w:pos="2790"/>
        </w:tabs>
        <w:ind w:left="567"/>
        <w:jc w:val="center"/>
        <w:rPr>
          <w:rFonts w:ascii="Arial" w:hAnsi="Arial" w:cs="Arial"/>
          <w:b/>
          <w:sz w:val="22"/>
          <w:szCs w:val="22"/>
        </w:rPr>
      </w:pPr>
      <w:r w:rsidRPr="00EC390E">
        <w:rPr>
          <w:rFonts w:ascii="Arial" w:hAnsi="Arial" w:cs="Arial"/>
          <w:b/>
          <w:sz w:val="22"/>
          <w:szCs w:val="22"/>
        </w:rPr>
        <w:t>АДМИНИСТРАЦИЯ</w:t>
      </w:r>
    </w:p>
    <w:p w:rsidR="001F0E53" w:rsidRPr="00EC390E" w:rsidRDefault="001F0E53" w:rsidP="001F0E53">
      <w:pPr>
        <w:tabs>
          <w:tab w:val="left" w:pos="2790"/>
        </w:tabs>
        <w:ind w:left="567"/>
        <w:jc w:val="center"/>
        <w:rPr>
          <w:rFonts w:ascii="Arial" w:hAnsi="Arial" w:cs="Arial"/>
          <w:b/>
          <w:sz w:val="22"/>
          <w:szCs w:val="22"/>
        </w:rPr>
      </w:pPr>
      <w:r w:rsidRPr="00EC390E">
        <w:rPr>
          <w:rFonts w:ascii="Arial" w:hAnsi="Arial" w:cs="Arial"/>
          <w:b/>
          <w:sz w:val="22"/>
          <w:szCs w:val="22"/>
        </w:rPr>
        <w:t>ПОСТАНОВЛЕНИЕ</w:t>
      </w:r>
    </w:p>
    <w:p w:rsidR="001F0E53" w:rsidRPr="00EC390E" w:rsidRDefault="001F0E53" w:rsidP="001F0E53">
      <w:pPr>
        <w:tabs>
          <w:tab w:val="left" w:pos="2790"/>
        </w:tabs>
        <w:ind w:left="567"/>
        <w:jc w:val="center"/>
        <w:rPr>
          <w:rFonts w:ascii="Arial" w:hAnsi="Arial" w:cs="Arial"/>
          <w:b/>
          <w:sz w:val="22"/>
          <w:szCs w:val="22"/>
        </w:rPr>
      </w:pPr>
    </w:p>
    <w:p w:rsidR="001F0E53" w:rsidRPr="00EC390E" w:rsidRDefault="001F0E53" w:rsidP="001F0E53">
      <w:pPr>
        <w:ind w:firstLine="709"/>
        <w:rPr>
          <w:rFonts w:ascii="Arial" w:hAnsi="Arial" w:cs="Arial"/>
          <w:sz w:val="22"/>
          <w:szCs w:val="22"/>
        </w:rPr>
      </w:pPr>
    </w:p>
    <w:p w:rsidR="001F0E53" w:rsidRPr="00EC390E" w:rsidRDefault="001F0E53" w:rsidP="001F0E53">
      <w:pPr>
        <w:suppressAutoHyphens/>
        <w:ind w:firstLine="709"/>
        <w:jc w:val="both"/>
        <w:rPr>
          <w:rFonts w:ascii="Arial" w:hAnsi="Arial" w:cs="Arial"/>
          <w:sz w:val="22"/>
          <w:szCs w:val="22"/>
        </w:rPr>
      </w:pPr>
      <w:r w:rsidRPr="00EC390E">
        <w:rPr>
          <w:rFonts w:ascii="Arial" w:hAnsi="Arial" w:cs="Arial"/>
          <w:sz w:val="22"/>
          <w:szCs w:val="22"/>
        </w:rPr>
        <w:t>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статьями 6 и 59 Устава муниципального образования, в целях осуществления корректировки долгосрочных тарифов,</w:t>
      </w:r>
    </w:p>
    <w:p w:rsidR="001F0E53" w:rsidRPr="00EC390E" w:rsidRDefault="001F0E53" w:rsidP="001F0E53">
      <w:pPr>
        <w:suppressAutoHyphens/>
        <w:ind w:left="567"/>
        <w:jc w:val="center"/>
        <w:rPr>
          <w:rFonts w:ascii="Arial" w:hAnsi="Arial" w:cs="Arial"/>
          <w:b/>
          <w:sz w:val="22"/>
          <w:szCs w:val="22"/>
        </w:rPr>
      </w:pPr>
    </w:p>
    <w:p w:rsidR="001F0E53" w:rsidRPr="00EC390E" w:rsidRDefault="001F0E53" w:rsidP="001F0E53">
      <w:pPr>
        <w:suppressAutoHyphens/>
        <w:ind w:left="567"/>
        <w:jc w:val="center"/>
        <w:rPr>
          <w:rFonts w:ascii="Arial" w:hAnsi="Arial" w:cs="Arial"/>
          <w:b/>
          <w:sz w:val="22"/>
          <w:szCs w:val="22"/>
        </w:rPr>
      </w:pPr>
      <w:r w:rsidRPr="00EC390E">
        <w:rPr>
          <w:rFonts w:ascii="Arial" w:hAnsi="Arial" w:cs="Arial"/>
          <w:b/>
          <w:sz w:val="22"/>
          <w:szCs w:val="22"/>
        </w:rPr>
        <w:t>ПОСТАНОВЛЯЮ:</w:t>
      </w:r>
    </w:p>
    <w:p w:rsidR="001F0E53" w:rsidRPr="00EC390E" w:rsidRDefault="001F0E53" w:rsidP="001F0E53">
      <w:pPr>
        <w:suppressAutoHyphens/>
        <w:ind w:left="567"/>
        <w:jc w:val="center"/>
        <w:rPr>
          <w:rFonts w:ascii="Arial" w:hAnsi="Arial" w:cs="Arial"/>
          <w:b/>
          <w:sz w:val="22"/>
          <w:szCs w:val="22"/>
        </w:rPr>
      </w:pPr>
    </w:p>
    <w:p w:rsidR="001F0E53" w:rsidRPr="00EC390E" w:rsidRDefault="001F0E53" w:rsidP="001F0E53">
      <w:pPr>
        <w:suppressAutoHyphens/>
        <w:ind w:firstLine="709"/>
        <w:jc w:val="both"/>
        <w:rPr>
          <w:rFonts w:ascii="Arial" w:hAnsi="Arial" w:cs="Arial"/>
          <w:sz w:val="22"/>
          <w:szCs w:val="22"/>
        </w:rPr>
      </w:pPr>
      <w:r w:rsidRPr="00EC390E">
        <w:rPr>
          <w:rFonts w:ascii="Arial" w:hAnsi="Arial" w:cs="Arial"/>
          <w:sz w:val="22"/>
          <w:szCs w:val="22"/>
        </w:rPr>
        <w:t xml:space="preserve">1.Внести изменения в постановление администрации муниципального образования «Укыр» от 06.12.2018 г. № 44 «Об </w:t>
      </w:r>
      <w:r w:rsidRPr="00EC390E">
        <w:rPr>
          <w:rFonts w:ascii="Arial" w:hAnsi="Arial" w:cs="Arial"/>
          <w:sz w:val="22"/>
          <w:szCs w:val="22"/>
        </w:rPr>
        <w:lastRenderedPageBreak/>
        <w:t>установлении долгосрочных тарифов на питьевую воду по КФХ Халтанов В.К.», изложив приложение № 1 к постановлению в новой редакции (прилагается).</w:t>
      </w:r>
    </w:p>
    <w:p w:rsidR="001F0E53" w:rsidRPr="00EC390E" w:rsidRDefault="001F0E53" w:rsidP="001F0E53">
      <w:pPr>
        <w:suppressAutoHyphens/>
        <w:ind w:firstLine="709"/>
        <w:jc w:val="both"/>
        <w:rPr>
          <w:rFonts w:ascii="Arial" w:hAnsi="Arial" w:cs="Arial"/>
          <w:sz w:val="22"/>
          <w:szCs w:val="22"/>
        </w:rPr>
      </w:pPr>
      <w:r w:rsidRPr="00EC390E">
        <w:rPr>
          <w:rFonts w:ascii="Arial" w:hAnsi="Arial" w:cs="Arial"/>
          <w:sz w:val="22"/>
          <w:szCs w:val="22"/>
        </w:rPr>
        <w:t>2. Постановление подлежит официальному опубликованию в муниципальном Вестнике МО «Укыр» и размещению на официальном сайте МО «Укыр».</w:t>
      </w:r>
    </w:p>
    <w:p w:rsidR="001F0E53" w:rsidRPr="00EC390E" w:rsidRDefault="001F0E53" w:rsidP="001F0E53">
      <w:pPr>
        <w:ind w:firstLine="709"/>
        <w:rPr>
          <w:rFonts w:ascii="Arial" w:hAnsi="Arial" w:cs="Arial"/>
          <w:sz w:val="22"/>
          <w:szCs w:val="22"/>
        </w:rPr>
      </w:pPr>
    </w:p>
    <w:p w:rsidR="001F0E53" w:rsidRPr="00EC390E" w:rsidRDefault="001F0E53" w:rsidP="001F0E53">
      <w:pPr>
        <w:ind w:firstLine="709"/>
        <w:rPr>
          <w:rFonts w:ascii="Arial" w:hAnsi="Arial" w:cs="Arial"/>
          <w:sz w:val="22"/>
          <w:szCs w:val="22"/>
        </w:rPr>
      </w:pPr>
    </w:p>
    <w:p w:rsidR="001F0E53" w:rsidRPr="00EC390E" w:rsidRDefault="001F0E53" w:rsidP="001F0E53">
      <w:pPr>
        <w:ind w:firstLine="709"/>
        <w:rPr>
          <w:rFonts w:ascii="Arial" w:hAnsi="Arial" w:cs="Arial"/>
          <w:sz w:val="22"/>
          <w:szCs w:val="22"/>
        </w:rPr>
      </w:pPr>
      <w:r w:rsidRPr="00EC390E">
        <w:rPr>
          <w:rFonts w:ascii="Arial" w:hAnsi="Arial" w:cs="Arial"/>
          <w:sz w:val="22"/>
          <w:szCs w:val="22"/>
        </w:rPr>
        <w:t>Глава муниципального образования «Укыр»</w:t>
      </w:r>
    </w:p>
    <w:p w:rsidR="001F0E53" w:rsidRPr="00EC390E" w:rsidRDefault="001F0E53" w:rsidP="001F0E53">
      <w:pPr>
        <w:ind w:firstLine="709"/>
        <w:rPr>
          <w:rFonts w:ascii="Arial" w:hAnsi="Arial" w:cs="Arial"/>
          <w:sz w:val="22"/>
          <w:szCs w:val="22"/>
        </w:rPr>
      </w:pPr>
      <w:r w:rsidRPr="00EC390E">
        <w:rPr>
          <w:rFonts w:ascii="Arial" w:hAnsi="Arial" w:cs="Arial"/>
          <w:sz w:val="22"/>
          <w:szCs w:val="22"/>
        </w:rPr>
        <w:t>Багайников Владимир Алексеевич</w:t>
      </w:r>
    </w:p>
    <w:p w:rsidR="001F0E53" w:rsidRPr="00EC390E" w:rsidRDefault="001F0E53" w:rsidP="001F0E53">
      <w:pPr>
        <w:ind w:firstLine="709"/>
        <w:rPr>
          <w:rFonts w:ascii="Arial" w:hAnsi="Arial" w:cs="Arial"/>
          <w:sz w:val="22"/>
          <w:szCs w:val="22"/>
        </w:rPr>
      </w:pPr>
    </w:p>
    <w:p w:rsidR="001F0E53" w:rsidRPr="00EC390E" w:rsidRDefault="001F0E53" w:rsidP="001F0E53">
      <w:pPr>
        <w:ind w:firstLine="709"/>
        <w:rPr>
          <w:rFonts w:ascii="Arial" w:hAnsi="Arial" w:cs="Arial"/>
          <w:sz w:val="22"/>
          <w:szCs w:val="22"/>
        </w:rPr>
      </w:pPr>
    </w:p>
    <w:p w:rsidR="001F0E53" w:rsidRPr="00EC390E" w:rsidRDefault="001F0E53" w:rsidP="001F0E53">
      <w:pPr>
        <w:rPr>
          <w:rFonts w:ascii="Arial" w:hAnsi="Arial" w:cs="Arial"/>
          <w:sz w:val="22"/>
          <w:szCs w:val="22"/>
        </w:rPr>
      </w:pPr>
    </w:p>
    <w:p w:rsidR="001F0E53" w:rsidRPr="00EC390E" w:rsidRDefault="001F0E53" w:rsidP="001F0E53">
      <w:pPr>
        <w:rPr>
          <w:rFonts w:ascii="Arial" w:hAnsi="Arial" w:cs="Arial"/>
          <w:sz w:val="22"/>
          <w:szCs w:val="22"/>
        </w:rPr>
      </w:pPr>
    </w:p>
    <w:p w:rsidR="001F0E53" w:rsidRPr="00EC390E" w:rsidRDefault="001F0E53" w:rsidP="001F0E53">
      <w:pPr>
        <w:rPr>
          <w:rFonts w:ascii="Arial" w:hAnsi="Arial" w:cs="Arial"/>
          <w:sz w:val="22"/>
          <w:szCs w:val="22"/>
        </w:rPr>
      </w:pPr>
    </w:p>
    <w:p w:rsidR="001F0E53" w:rsidRPr="00EC390E" w:rsidRDefault="001F0E53" w:rsidP="001F0E53">
      <w:pPr>
        <w:rPr>
          <w:rFonts w:ascii="Arial" w:hAnsi="Arial" w:cs="Arial"/>
          <w:sz w:val="22"/>
          <w:szCs w:val="22"/>
        </w:rPr>
      </w:pPr>
    </w:p>
    <w:p w:rsidR="001F0E53" w:rsidRPr="00EC390E" w:rsidRDefault="001F0E53" w:rsidP="001F0E53">
      <w:pPr>
        <w:ind w:left="851"/>
        <w:jc w:val="right"/>
        <w:outlineLvl w:val="0"/>
        <w:rPr>
          <w:rFonts w:ascii="Arial" w:hAnsi="Arial" w:cs="Arial"/>
          <w:sz w:val="22"/>
          <w:szCs w:val="22"/>
        </w:rPr>
      </w:pPr>
    </w:p>
    <w:p w:rsidR="001F0E53" w:rsidRPr="00EC390E" w:rsidRDefault="001F0E53" w:rsidP="001F0E53">
      <w:pPr>
        <w:ind w:left="851"/>
        <w:jc w:val="right"/>
        <w:outlineLvl w:val="0"/>
        <w:rPr>
          <w:rFonts w:ascii="Arial" w:hAnsi="Arial" w:cs="Arial"/>
          <w:sz w:val="22"/>
          <w:szCs w:val="22"/>
        </w:rPr>
      </w:pPr>
    </w:p>
    <w:p w:rsidR="001F0E53" w:rsidRPr="00EC390E" w:rsidRDefault="001F0E53" w:rsidP="001F0E53">
      <w:pPr>
        <w:ind w:left="851"/>
        <w:jc w:val="right"/>
        <w:outlineLvl w:val="0"/>
        <w:rPr>
          <w:rFonts w:ascii="Arial" w:hAnsi="Arial" w:cs="Arial"/>
          <w:sz w:val="22"/>
          <w:szCs w:val="22"/>
        </w:rPr>
      </w:pPr>
    </w:p>
    <w:p w:rsidR="001F0E53" w:rsidRPr="00EC390E" w:rsidRDefault="001F0E53" w:rsidP="001F0E53">
      <w:pPr>
        <w:ind w:left="851"/>
        <w:jc w:val="right"/>
        <w:outlineLvl w:val="0"/>
        <w:rPr>
          <w:rFonts w:ascii="Arial" w:hAnsi="Arial" w:cs="Arial"/>
          <w:sz w:val="22"/>
          <w:szCs w:val="22"/>
        </w:rPr>
      </w:pPr>
    </w:p>
    <w:p w:rsidR="001F0E53" w:rsidRPr="00EC390E" w:rsidRDefault="001F0E53" w:rsidP="001F0E53">
      <w:pPr>
        <w:ind w:left="851"/>
        <w:jc w:val="right"/>
        <w:outlineLvl w:val="0"/>
        <w:rPr>
          <w:rFonts w:ascii="Arial" w:hAnsi="Arial" w:cs="Arial"/>
          <w:sz w:val="22"/>
          <w:szCs w:val="22"/>
        </w:rPr>
      </w:pPr>
    </w:p>
    <w:p w:rsidR="001F0E53" w:rsidRPr="00EC390E" w:rsidRDefault="001F0E53" w:rsidP="001F0E53">
      <w:pPr>
        <w:ind w:left="851"/>
        <w:jc w:val="right"/>
        <w:outlineLvl w:val="0"/>
        <w:rPr>
          <w:rFonts w:ascii="Arial" w:hAnsi="Arial" w:cs="Arial"/>
          <w:sz w:val="22"/>
          <w:szCs w:val="22"/>
        </w:rPr>
      </w:pPr>
    </w:p>
    <w:p w:rsidR="001F0E53" w:rsidRPr="00EC390E" w:rsidRDefault="001F0E53" w:rsidP="001F0E53">
      <w:pPr>
        <w:ind w:left="851"/>
        <w:jc w:val="right"/>
        <w:outlineLvl w:val="0"/>
        <w:rPr>
          <w:rFonts w:ascii="Arial" w:hAnsi="Arial" w:cs="Arial"/>
          <w:sz w:val="22"/>
          <w:szCs w:val="22"/>
        </w:rPr>
      </w:pPr>
    </w:p>
    <w:p w:rsidR="001F0E53" w:rsidRPr="00EC390E" w:rsidRDefault="001F0E53" w:rsidP="001F0E53">
      <w:pPr>
        <w:ind w:left="851"/>
        <w:jc w:val="right"/>
        <w:outlineLvl w:val="0"/>
        <w:rPr>
          <w:rFonts w:ascii="Arial" w:hAnsi="Arial" w:cs="Arial"/>
          <w:sz w:val="22"/>
          <w:szCs w:val="22"/>
        </w:rPr>
      </w:pPr>
    </w:p>
    <w:p w:rsidR="00EC390E" w:rsidRDefault="00EC390E" w:rsidP="001F0E53">
      <w:pPr>
        <w:ind w:firstLine="709"/>
        <w:jc w:val="right"/>
        <w:outlineLvl w:val="0"/>
        <w:rPr>
          <w:rFonts w:ascii="Arial" w:hAnsi="Arial" w:cs="Arial"/>
          <w:sz w:val="22"/>
          <w:szCs w:val="22"/>
        </w:rPr>
        <w:sectPr w:rsidR="00EC390E" w:rsidSect="001F0E53">
          <w:pgSz w:w="11906" w:h="16838"/>
          <w:pgMar w:top="1134" w:right="850" w:bottom="1134" w:left="993" w:header="708" w:footer="708" w:gutter="0"/>
          <w:cols w:num="2" w:space="568"/>
          <w:docGrid w:linePitch="360"/>
        </w:sectPr>
      </w:pPr>
    </w:p>
    <w:p w:rsidR="001F0E53" w:rsidRPr="00EC390E" w:rsidRDefault="001F0E53" w:rsidP="001F0E53">
      <w:pPr>
        <w:ind w:firstLine="709"/>
        <w:jc w:val="right"/>
        <w:outlineLvl w:val="0"/>
        <w:rPr>
          <w:rFonts w:ascii="Arial" w:hAnsi="Arial" w:cs="Arial"/>
          <w:sz w:val="22"/>
          <w:szCs w:val="22"/>
        </w:rPr>
      </w:pPr>
      <w:r w:rsidRPr="00EC390E">
        <w:rPr>
          <w:rFonts w:ascii="Arial" w:hAnsi="Arial" w:cs="Arial"/>
          <w:sz w:val="22"/>
          <w:szCs w:val="22"/>
        </w:rPr>
        <w:lastRenderedPageBreak/>
        <w:t>Приложение 1</w:t>
      </w:r>
    </w:p>
    <w:p w:rsidR="001F0E53" w:rsidRPr="00EC390E" w:rsidRDefault="001F0E53" w:rsidP="001F0E53">
      <w:pPr>
        <w:ind w:firstLine="709"/>
        <w:jc w:val="right"/>
        <w:outlineLvl w:val="0"/>
        <w:rPr>
          <w:rFonts w:ascii="Arial" w:hAnsi="Arial" w:cs="Arial"/>
          <w:sz w:val="22"/>
          <w:szCs w:val="22"/>
        </w:rPr>
      </w:pPr>
      <w:r w:rsidRPr="00EC390E">
        <w:rPr>
          <w:rFonts w:ascii="Arial" w:hAnsi="Arial" w:cs="Arial"/>
          <w:sz w:val="22"/>
          <w:szCs w:val="22"/>
        </w:rPr>
        <w:t>к постановлению</w:t>
      </w:r>
    </w:p>
    <w:p w:rsidR="001F0E53" w:rsidRPr="00EC390E" w:rsidRDefault="001F0E53" w:rsidP="001F0E53">
      <w:pPr>
        <w:ind w:firstLine="709"/>
        <w:jc w:val="right"/>
        <w:outlineLvl w:val="0"/>
        <w:rPr>
          <w:rFonts w:ascii="Arial" w:hAnsi="Arial" w:cs="Arial"/>
          <w:sz w:val="22"/>
          <w:szCs w:val="22"/>
        </w:rPr>
      </w:pPr>
      <w:r w:rsidRPr="00EC390E">
        <w:rPr>
          <w:rFonts w:ascii="Arial" w:hAnsi="Arial" w:cs="Arial"/>
          <w:sz w:val="22"/>
          <w:szCs w:val="22"/>
        </w:rPr>
        <w:t>от 16.12.2019 года № 58</w:t>
      </w:r>
    </w:p>
    <w:p w:rsidR="001F0E53" w:rsidRPr="00EC390E" w:rsidRDefault="001F0E53" w:rsidP="001F0E53">
      <w:pPr>
        <w:ind w:left="851" w:right="-568"/>
        <w:jc w:val="center"/>
        <w:rPr>
          <w:rFonts w:ascii="Arial" w:hAnsi="Arial" w:cs="Arial"/>
          <w:sz w:val="22"/>
          <w:szCs w:val="22"/>
        </w:rPr>
      </w:pPr>
    </w:p>
    <w:p w:rsidR="001F0E53" w:rsidRPr="00EC390E" w:rsidRDefault="001F0E53" w:rsidP="001F0E53">
      <w:pPr>
        <w:ind w:right="-568"/>
        <w:jc w:val="center"/>
        <w:rPr>
          <w:rFonts w:ascii="Arial" w:hAnsi="Arial" w:cs="Arial"/>
          <w:sz w:val="22"/>
          <w:szCs w:val="22"/>
        </w:rPr>
      </w:pPr>
      <w:r w:rsidRPr="00EC390E">
        <w:rPr>
          <w:rFonts w:ascii="Arial" w:hAnsi="Arial" w:cs="Arial"/>
          <w:sz w:val="22"/>
          <w:szCs w:val="22"/>
        </w:rPr>
        <w:t>Долгосрочные тарифы на питьевую воду (питьевое водоснабжение)</w:t>
      </w:r>
    </w:p>
    <w:p w:rsidR="001F0E53" w:rsidRPr="00EC390E" w:rsidRDefault="001F0E53" w:rsidP="001F0E53">
      <w:pPr>
        <w:ind w:right="-568"/>
        <w:jc w:val="center"/>
        <w:rPr>
          <w:rFonts w:ascii="Arial" w:hAnsi="Arial" w:cs="Arial"/>
          <w:sz w:val="22"/>
          <w:szCs w:val="22"/>
        </w:rPr>
      </w:pPr>
      <w:r w:rsidRPr="00EC390E">
        <w:rPr>
          <w:rFonts w:ascii="Arial" w:hAnsi="Arial" w:cs="Arial"/>
          <w:sz w:val="22"/>
          <w:szCs w:val="22"/>
        </w:rPr>
        <w:t>по КФХ Халтанов В.К. на территории муниципального образования «Укыр»</w:t>
      </w:r>
    </w:p>
    <w:p w:rsidR="001F0E53" w:rsidRPr="00EC390E" w:rsidRDefault="001F0E53" w:rsidP="001F0E53">
      <w:pPr>
        <w:ind w:right="-568"/>
        <w:rPr>
          <w:rFonts w:ascii="Arial" w:hAnsi="Arial" w:cs="Arial"/>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355"/>
        <w:gridCol w:w="51"/>
        <w:gridCol w:w="3148"/>
        <w:gridCol w:w="540"/>
      </w:tblGrid>
      <w:tr w:rsidR="001F0E53" w:rsidRPr="00EC390E" w:rsidTr="001F0E53">
        <w:trPr>
          <w:trHeight w:val="641"/>
        </w:trPr>
        <w:tc>
          <w:tcPr>
            <w:tcW w:w="2806"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left="34" w:right="34"/>
              <w:jc w:val="center"/>
              <w:rPr>
                <w:rFonts w:ascii="Arial" w:hAnsi="Arial" w:cs="Arial"/>
                <w:sz w:val="22"/>
                <w:szCs w:val="22"/>
              </w:rPr>
            </w:pPr>
            <w:r w:rsidRPr="00EC390E">
              <w:rPr>
                <w:rFonts w:ascii="Arial" w:hAnsi="Arial" w:cs="Arial"/>
                <w:sz w:val="22"/>
                <w:szCs w:val="22"/>
              </w:rPr>
              <w:t>Наименование регулируемой организации</w:t>
            </w:r>
          </w:p>
        </w:tc>
        <w:tc>
          <w:tcPr>
            <w:tcW w:w="3406" w:type="dxa"/>
            <w:gridSpan w:val="2"/>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jc w:val="center"/>
              <w:rPr>
                <w:rFonts w:ascii="Arial" w:hAnsi="Arial" w:cs="Arial"/>
                <w:sz w:val="22"/>
                <w:szCs w:val="22"/>
              </w:rPr>
            </w:pPr>
            <w:r w:rsidRPr="00EC390E">
              <w:rPr>
                <w:rFonts w:ascii="Arial" w:hAnsi="Arial" w:cs="Arial"/>
                <w:sz w:val="22"/>
                <w:szCs w:val="22"/>
              </w:rPr>
              <w:t>Период действия</w:t>
            </w:r>
          </w:p>
          <w:p w:rsidR="001F0E53" w:rsidRPr="00EC390E" w:rsidRDefault="001F0E53" w:rsidP="001F0E53">
            <w:pPr>
              <w:spacing w:line="276" w:lineRule="auto"/>
              <w:ind w:left="851" w:right="-568"/>
              <w:jc w:val="center"/>
              <w:rPr>
                <w:rFonts w:ascii="Arial" w:hAnsi="Arial" w:cs="Arial"/>
                <w:sz w:val="22"/>
                <w:szCs w:val="22"/>
              </w:rPr>
            </w:pPr>
          </w:p>
        </w:tc>
        <w:tc>
          <w:tcPr>
            <w:tcW w:w="3148"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left="33"/>
              <w:jc w:val="center"/>
              <w:rPr>
                <w:rFonts w:ascii="Arial" w:hAnsi="Arial" w:cs="Arial"/>
                <w:sz w:val="22"/>
                <w:szCs w:val="22"/>
              </w:rPr>
            </w:pPr>
            <w:r w:rsidRPr="00EC390E">
              <w:rPr>
                <w:rFonts w:ascii="Arial" w:hAnsi="Arial" w:cs="Arial"/>
                <w:sz w:val="22"/>
                <w:szCs w:val="22"/>
              </w:rPr>
              <w:t>Величина тарифа</w:t>
            </w:r>
          </w:p>
          <w:p w:rsidR="001F0E53" w:rsidRPr="00EC390E" w:rsidRDefault="001F0E53" w:rsidP="001F0E53">
            <w:pPr>
              <w:spacing w:line="276" w:lineRule="auto"/>
              <w:ind w:left="33"/>
              <w:jc w:val="center"/>
              <w:rPr>
                <w:rFonts w:ascii="Arial" w:hAnsi="Arial" w:cs="Arial"/>
                <w:sz w:val="22"/>
                <w:szCs w:val="22"/>
              </w:rPr>
            </w:pPr>
            <w:r w:rsidRPr="00EC390E">
              <w:rPr>
                <w:rFonts w:ascii="Arial" w:hAnsi="Arial" w:cs="Arial"/>
                <w:sz w:val="22"/>
                <w:szCs w:val="22"/>
              </w:rPr>
              <w:t>(руб./м</w:t>
            </w:r>
            <w:r w:rsidRPr="00EC390E">
              <w:rPr>
                <w:rFonts w:ascii="Arial" w:hAnsi="Arial" w:cs="Arial"/>
                <w:sz w:val="22"/>
                <w:szCs w:val="22"/>
                <w:vertAlign w:val="superscript"/>
              </w:rPr>
              <w:t>3</w:t>
            </w:r>
            <w:r w:rsidRPr="00EC390E">
              <w:rPr>
                <w:rFonts w:ascii="Arial" w:hAnsi="Arial" w:cs="Arial"/>
                <w:sz w:val="22"/>
                <w:szCs w:val="22"/>
              </w:rPr>
              <w:t>)</w:t>
            </w:r>
          </w:p>
        </w:tc>
        <w:tc>
          <w:tcPr>
            <w:tcW w:w="540" w:type="dxa"/>
            <w:tcBorders>
              <w:top w:val="nil"/>
              <w:left w:val="single" w:sz="4" w:space="0" w:color="auto"/>
              <w:bottom w:val="nil"/>
              <w:right w:val="nil"/>
            </w:tcBorders>
          </w:tcPr>
          <w:p w:rsidR="001F0E53" w:rsidRPr="00EC390E" w:rsidRDefault="001F0E53" w:rsidP="001F0E53">
            <w:pPr>
              <w:spacing w:line="276" w:lineRule="auto"/>
              <w:ind w:left="33" w:right="2865"/>
              <w:jc w:val="center"/>
              <w:rPr>
                <w:rFonts w:ascii="Arial" w:hAnsi="Arial" w:cs="Arial"/>
                <w:sz w:val="22"/>
                <w:szCs w:val="22"/>
              </w:rPr>
            </w:pPr>
          </w:p>
        </w:tc>
      </w:tr>
      <w:tr w:rsidR="001F0E53" w:rsidRPr="00EC390E" w:rsidTr="001F0E53">
        <w:trPr>
          <w:trHeight w:val="548"/>
        </w:trPr>
        <w:tc>
          <w:tcPr>
            <w:tcW w:w="2806" w:type="dxa"/>
            <w:vMerge w:val="restart"/>
            <w:tcBorders>
              <w:top w:val="single" w:sz="4" w:space="0" w:color="auto"/>
              <w:left w:val="single" w:sz="4" w:space="0" w:color="auto"/>
              <w:right w:val="single" w:sz="4" w:space="0" w:color="auto"/>
            </w:tcBorders>
          </w:tcPr>
          <w:p w:rsidR="001F0E53" w:rsidRPr="00EC390E" w:rsidRDefault="001F0E53" w:rsidP="001F0E53">
            <w:pPr>
              <w:spacing w:line="276" w:lineRule="auto"/>
              <w:ind w:right="29"/>
              <w:jc w:val="center"/>
              <w:rPr>
                <w:rFonts w:ascii="Arial" w:hAnsi="Arial" w:cs="Arial"/>
                <w:sz w:val="22"/>
                <w:szCs w:val="22"/>
              </w:rPr>
            </w:pPr>
          </w:p>
          <w:p w:rsidR="001F0E53" w:rsidRPr="00EC390E" w:rsidRDefault="001F0E53" w:rsidP="001F0E53">
            <w:pPr>
              <w:spacing w:line="276" w:lineRule="auto"/>
              <w:ind w:right="29"/>
              <w:jc w:val="center"/>
              <w:rPr>
                <w:rFonts w:ascii="Arial" w:hAnsi="Arial" w:cs="Arial"/>
                <w:sz w:val="22"/>
                <w:szCs w:val="22"/>
              </w:rPr>
            </w:pPr>
          </w:p>
          <w:p w:rsidR="001F0E53" w:rsidRPr="00EC390E" w:rsidRDefault="001F0E53" w:rsidP="001F0E53">
            <w:pPr>
              <w:spacing w:line="276" w:lineRule="auto"/>
              <w:ind w:right="29"/>
              <w:jc w:val="center"/>
              <w:rPr>
                <w:rFonts w:ascii="Arial" w:hAnsi="Arial" w:cs="Arial"/>
                <w:sz w:val="22"/>
                <w:szCs w:val="22"/>
              </w:rPr>
            </w:pPr>
            <w:r w:rsidRPr="00EC390E">
              <w:rPr>
                <w:rFonts w:ascii="Arial" w:hAnsi="Arial" w:cs="Arial"/>
                <w:sz w:val="22"/>
                <w:szCs w:val="22"/>
              </w:rPr>
              <w:t>КФХ Халтанов В.К.</w:t>
            </w:r>
          </w:p>
          <w:p w:rsidR="001F0E53" w:rsidRPr="00EC390E" w:rsidRDefault="001F0E53" w:rsidP="001F0E53">
            <w:pPr>
              <w:spacing w:line="276" w:lineRule="auto"/>
              <w:ind w:right="29"/>
              <w:jc w:val="center"/>
              <w:rPr>
                <w:rFonts w:ascii="Arial" w:hAnsi="Arial" w:cs="Arial"/>
                <w:sz w:val="22"/>
                <w:szCs w:val="22"/>
              </w:rPr>
            </w:pPr>
          </w:p>
          <w:p w:rsidR="001F0E53" w:rsidRPr="00EC390E" w:rsidRDefault="001F0E53" w:rsidP="001F0E53">
            <w:pPr>
              <w:spacing w:line="276" w:lineRule="auto"/>
              <w:ind w:right="29"/>
              <w:jc w:val="center"/>
              <w:rPr>
                <w:rFonts w:ascii="Arial" w:hAnsi="Arial" w:cs="Arial"/>
                <w:sz w:val="22"/>
                <w:szCs w:val="22"/>
              </w:rPr>
            </w:pPr>
          </w:p>
          <w:p w:rsidR="001F0E53" w:rsidRPr="00EC390E" w:rsidRDefault="001F0E53" w:rsidP="001F0E53">
            <w:pPr>
              <w:spacing w:line="276" w:lineRule="auto"/>
              <w:ind w:right="29"/>
              <w:jc w:val="center"/>
              <w:rPr>
                <w:rFonts w:ascii="Arial" w:hAnsi="Arial" w:cs="Arial"/>
                <w:sz w:val="22"/>
                <w:szCs w:val="22"/>
              </w:rPr>
            </w:pPr>
          </w:p>
          <w:p w:rsidR="001F0E53" w:rsidRPr="00EC390E" w:rsidRDefault="001F0E53" w:rsidP="001F0E53">
            <w:pPr>
              <w:spacing w:line="276" w:lineRule="auto"/>
              <w:ind w:right="29"/>
              <w:jc w:val="center"/>
              <w:rPr>
                <w:rFonts w:ascii="Arial" w:hAnsi="Arial" w:cs="Arial"/>
                <w:sz w:val="22"/>
                <w:szCs w:val="22"/>
              </w:rPr>
            </w:pPr>
          </w:p>
        </w:tc>
        <w:tc>
          <w:tcPr>
            <w:tcW w:w="6554" w:type="dxa"/>
            <w:gridSpan w:val="3"/>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left="203" w:right="-568"/>
              <w:rPr>
                <w:rFonts w:ascii="Arial" w:hAnsi="Arial" w:cs="Arial"/>
                <w:sz w:val="22"/>
                <w:szCs w:val="22"/>
              </w:rPr>
            </w:pPr>
            <w:r w:rsidRPr="00EC390E">
              <w:rPr>
                <w:rFonts w:ascii="Arial" w:hAnsi="Arial" w:cs="Arial"/>
                <w:sz w:val="22"/>
                <w:szCs w:val="22"/>
              </w:rPr>
              <w:t>Прочие потребители</w:t>
            </w:r>
          </w:p>
          <w:p w:rsidR="001F0E53" w:rsidRPr="00EC390E" w:rsidRDefault="001F0E53" w:rsidP="001F0E53">
            <w:pPr>
              <w:spacing w:line="276" w:lineRule="auto"/>
              <w:ind w:left="203" w:right="-568"/>
              <w:rPr>
                <w:rFonts w:ascii="Arial" w:hAnsi="Arial" w:cs="Arial"/>
                <w:sz w:val="22"/>
                <w:szCs w:val="22"/>
              </w:rPr>
            </w:pPr>
            <w:r w:rsidRPr="00EC390E">
              <w:rPr>
                <w:rFonts w:ascii="Arial" w:hAnsi="Arial" w:cs="Arial"/>
                <w:sz w:val="22"/>
                <w:szCs w:val="22"/>
              </w:rPr>
              <w:t>(НДС не облагается)</w:t>
            </w:r>
          </w:p>
        </w:tc>
        <w:tc>
          <w:tcPr>
            <w:tcW w:w="540" w:type="dxa"/>
            <w:tcBorders>
              <w:top w:val="nil"/>
              <w:left w:val="single" w:sz="4" w:space="0" w:color="auto"/>
              <w:bottom w:val="nil"/>
              <w:right w:val="nil"/>
            </w:tcBorders>
          </w:tcPr>
          <w:p w:rsidR="001F0E53" w:rsidRPr="00EC390E" w:rsidRDefault="001F0E53" w:rsidP="001F0E53">
            <w:pPr>
              <w:spacing w:line="276" w:lineRule="auto"/>
              <w:ind w:left="203" w:right="-568"/>
              <w:rPr>
                <w:rFonts w:ascii="Arial" w:hAnsi="Arial" w:cs="Arial"/>
                <w:sz w:val="22"/>
                <w:szCs w:val="22"/>
              </w:rPr>
            </w:pPr>
          </w:p>
        </w:tc>
      </w:tr>
      <w:tr w:rsidR="001F0E53" w:rsidRPr="00EC390E" w:rsidTr="001F0E53">
        <w:trPr>
          <w:trHeight w:val="354"/>
        </w:trPr>
        <w:tc>
          <w:tcPr>
            <w:tcW w:w="2806" w:type="dxa"/>
            <w:vMerge/>
            <w:tcBorders>
              <w:left w:val="single" w:sz="4" w:space="0" w:color="auto"/>
              <w:right w:val="single" w:sz="4" w:space="0" w:color="auto"/>
            </w:tcBorders>
          </w:tcPr>
          <w:p w:rsidR="001F0E53" w:rsidRPr="00EC390E" w:rsidRDefault="001F0E53" w:rsidP="001F0E53">
            <w:pPr>
              <w:spacing w:line="276" w:lineRule="auto"/>
              <w:ind w:right="29"/>
              <w:jc w:val="center"/>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right="-568"/>
              <w:jc w:val="both"/>
              <w:rPr>
                <w:rFonts w:ascii="Arial" w:hAnsi="Arial" w:cs="Arial"/>
                <w:sz w:val="22"/>
                <w:szCs w:val="22"/>
              </w:rPr>
            </w:pPr>
            <w:r w:rsidRPr="00EC390E">
              <w:rPr>
                <w:rFonts w:ascii="Arial" w:hAnsi="Arial" w:cs="Arial"/>
                <w:sz w:val="22"/>
                <w:szCs w:val="22"/>
              </w:rPr>
              <w:t>с 01.01.2019 по 30.06.2019</w:t>
            </w:r>
          </w:p>
        </w:tc>
        <w:tc>
          <w:tcPr>
            <w:tcW w:w="3148"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33,87</w:t>
            </w:r>
          </w:p>
        </w:tc>
        <w:tc>
          <w:tcPr>
            <w:tcW w:w="540" w:type="dxa"/>
            <w:tcBorders>
              <w:top w:val="nil"/>
              <w:left w:val="single" w:sz="4" w:space="0" w:color="auto"/>
              <w:bottom w:val="nil"/>
              <w:right w:val="nil"/>
            </w:tcBorders>
          </w:tcPr>
          <w:p w:rsidR="001F0E53" w:rsidRPr="00EC390E" w:rsidRDefault="001F0E53" w:rsidP="001F0E53">
            <w:pPr>
              <w:spacing w:line="276" w:lineRule="auto"/>
              <w:ind w:left="165" w:right="-44" w:firstLine="1"/>
              <w:jc w:val="center"/>
              <w:rPr>
                <w:rFonts w:ascii="Arial" w:hAnsi="Arial" w:cs="Arial"/>
                <w:sz w:val="22"/>
                <w:szCs w:val="22"/>
              </w:rPr>
            </w:pPr>
          </w:p>
        </w:tc>
      </w:tr>
      <w:tr w:rsidR="001F0E53" w:rsidRPr="00EC390E" w:rsidTr="001F0E53">
        <w:trPr>
          <w:trHeight w:val="415"/>
        </w:trPr>
        <w:tc>
          <w:tcPr>
            <w:tcW w:w="2806" w:type="dxa"/>
            <w:vMerge/>
            <w:tcBorders>
              <w:left w:val="single" w:sz="4" w:space="0" w:color="auto"/>
              <w:right w:val="single" w:sz="4" w:space="0" w:color="auto"/>
            </w:tcBorders>
            <w:vAlign w:val="center"/>
          </w:tcPr>
          <w:p w:rsidR="001F0E53" w:rsidRPr="00EC390E" w:rsidRDefault="001F0E53" w:rsidP="001F0E53">
            <w:pPr>
              <w:spacing w:line="276" w:lineRule="auto"/>
              <w:ind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rsidR="001F0E53" w:rsidRPr="00EC390E" w:rsidRDefault="001F0E53" w:rsidP="001F0E53">
            <w:pPr>
              <w:ind w:left="38" w:right="318"/>
              <w:jc w:val="both"/>
              <w:rPr>
                <w:rFonts w:ascii="Arial" w:hAnsi="Arial" w:cs="Arial"/>
                <w:sz w:val="22"/>
                <w:szCs w:val="22"/>
                <w:lang w:val="en-US"/>
              </w:rPr>
            </w:pPr>
            <w:r w:rsidRPr="00EC390E">
              <w:rPr>
                <w:rFonts w:ascii="Arial" w:hAnsi="Arial" w:cs="Arial"/>
                <w:sz w:val="22"/>
                <w:szCs w:val="22"/>
              </w:rPr>
              <w:t>с 01.07.2019 по 31.12.2019</w:t>
            </w:r>
          </w:p>
        </w:tc>
        <w:tc>
          <w:tcPr>
            <w:tcW w:w="3148" w:type="dxa"/>
            <w:tcBorders>
              <w:top w:val="single" w:sz="4" w:space="0" w:color="auto"/>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34,85</w:t>
            </w:r>
          </w:p>
        </w:tc>
        <w:tc>
          <w:tcPr>
            <w:tcW w:w="540" w:type="dxa"/>
            <w:tcBorders>
              <w:top w:val="nil"/>
              <w:left w:val="single" w:sz="4" w:space="0" w:color="auto"/>
              <w:bottom w:val="nil"/>
              <w:right w:val="nil"/>
            </w:tcBorders>
          </w:tcPr>
          <w:p w:rsidR="001F0E53" w:rsidRPr="00EC390E" w:rsidRDefault="001F0E53" w:rsidP="001F0E53">
            <w:pPr>
              <w:tabs>
                <w:tab w:val="left" w:pos="897"/>
              </w:tabs>
              <w:spacing w:line="276" w:lineRule="auto"/>
              <w:ind w:left="-108" w:right="-44" w:firstLine="274"/>
              <w:jc w:val="center"/>
              <w:rPr>
                <w:rFonts w:ascii="Arial" w:hAnsi="Arial" w:cs="Arial"/>
                <w:sz w:val="22"/>
                <w:szCs w:val="22"/>
              </w:rPr>
            </w:pPr>
          </w:p>
        </w:tc>
      </w:tr>
      <w:tr w:rsidR="001F0E53" w:rsidRPr="00EC390E" w:rsidTr="001F0E53">
        <w:trPr>
          <w:trHeight w:val="421"/>
        </w:trPr>
        <w:tc>
          <w:tcPr>
            <w:tcW w:w="2806" w:type="dxa"/>
            <w:vMerge/>
            <w:tcBorders>
              <w:left w:val="single" w:sz="4" w:space="0" w:color="auto"/>
              <w:right w:val="single" w:sz="4" w:space="0" w:color="auto"/>
            </w:tcBorders>
            <w:vAlign w:val="center"/>
          </w:tcPr>
          <w:p w:rsidR="001F0E53" w:rsidRPr="00EC390E" w:rsidRDefault="001F0E53" w:rsidP="001F0E53">
            <w:pPr>
              <w:spacing w:line="276" w:lineRule="auto"/>
              <w:ind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rsidR="001F0E53" w:rsidRPr="00EC390E" w:rsidRDefault="001F0E53" w:rsidP="001F0E53">
            <w:pPr>
              <w:ind w:left="38" w:right="318"/>
              <w:jc w:val="both"/>
              <w:rPr>
                <w:rFonts w:ascii="Arial" w:hAnsi="Arial" w:cs="Arial"/>
                <w:sz w:val="22"/>
                <w:szCs w:val="22"/>
                <w:lang w:val="en-US"/>
              </w:rPr>
            </w:pPr>
            <w:r w:rsidRPr="00EC390E">
              <w:rPr>
                <w:rFonts w:ascii="Arial" w:hAnsi="Arial" w:cs="Arial"/>
                <w:sz w:val="22"/>
                <w:szCs w:val="22"/>
              </w:rPr>
              <w:t>с 01.01.2020 по 30.06.2020</w:t>
            </w:r>
          </w:p>
        </w:tc>
        <w:tc>
          <w:tcPr>
            <w:tcW w:w="3148" w:type="dxa"/>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34,85</w:t>
            </w:r>
          </w:p>
        </w:tc>
        <w:tc>
          <w:tcPr>
            <w:tcW w:w="540" w:type="dxa"/>
            <w:tcBorders>
              <w:top w:val="nil"/>
              <w:left w:val="single" w:sz="4" w:space="0" w:color="auto"/>
              <w:bottom w:val="nil"/>
              <w:right w:val="nil"/>
            </w:tcBorders>
          </w:tcPr>
          <w:p w:rsidR="001F0E53" w:rsidRPr="00EC390E" w:rsidRDefault="001F0E53" w:rsidP="001F0E53">
            <w:pPr>
              <w:spacing w:line="276" w:lineRule="auto"/>
              <w:ind w:left="165" w:right="-44" w:firstLine="1"/>
              <w:jc w:val="center"/>
              <w:rPr>
                <w:rFonts w:ascii="Arial" w:hAnsi="Arial" w:cs="Arial"/>
                <w:sz w:val="22"/>
                <w:szCs w:val="22"/>
              </w:rPr>
            </w:pPr>
          </w:p>
        </w:tc>
      </w:tr>
      <w:tr w:rsidR="001F0E53" w:rsidRPr="00EC390E" w:rsidTr="001F0E53">
        <w:trPr>
          <w:trHeight w:val="414"/>
        </w:trPr>
        <w:tc>
          <w:tcPr>
            <w:tcW w:w="2806" w:type="dxa"/>
            <w:vMerge/>
            <w:tcBorders>
              <w:left w:val="single" w:sz="4" w:space="0" w:color="auto"/>
              <w:right w:val="single" w:sz="4" w:space="0" w:color="auto"/>
            </w:tcBorders>
            <w:vAlign w:val="center"/>
          </w:tcPr>
          <w:p w:rsidR="001F0E53" w:rsidRPr="00EC390E" w:rsidRDefault="001F0E53" w:rsidP="001F0E53">
            <w:pPr>
              <w:spacing w:line="276" w:lineRule="auto"/>
              <w:ind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lang w:val="en-US"/>
              </w:rPr>
            </w:pPr>
            <w:r w:rsidRPr="00EC390E">
              <w:rPr>
                <w:rFonts w:ascii="Arial" w:hAnsi="Arial" w:cs="Arial"/>
                <w:sz w:val="22"/>
                <w:szCs w:val="22"/>
              </w:rPr>
              <w:t>с 01.07.2020 по 31.12.2020</w:t>
            </w:r>
          </w:p>
        </w:tc>
        <w:tc>
          <w:tcPr>
            <w:tcW w:w="3148" w:type="dxa"/>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36,20</w:t>
            </w:r>
          </w:p>
        </w:tc>
        <w:tc>
          <w:tcPr>
            <w:tcW w:w="540" w:type="dxa"/>
            <w:tcBorders>
              <w:top w:val="nil"/>
              <w:left w:val="single" w:sz="4" w:space="0" w:color="auto"/>
              <w:bottom w:val="nil"/>
              <w:right w:val="nil"/>
            </w:tcBorders>
          </w:tcPr>
          <w:p w:rsidR="001F0E53" w:rsidRPr="00EC390E" w:rsidRDefault="001F0E53" w:rsidP="001F0E53">
            <w:pPr>
              <w:spacing w:line="276" w:lineRule="auto"/>
              <w:ind w:left="165" w:right="-44" w:firstLine="1"/>
              <w:jc w:val="center"/>
              <w:rPr>
                <w:rFonts w:ascii="Arial" w:hAnsi="Arial" w:cs="Arial"/>
                <w:sz w:val="22"/>
                <w:szCs w:val="22"/>
              </w:rPr>
            </w:pPr>
          </w:p>
        </w:tc>
      </w:tr>
      <w:tr w:rsidR="001F0E53" w:rsidRPr="00EC390E" w:rsidTr="001F0E53">
        <w:trPr>
          <w:trHeight w:val="420"/>
        </w:trPr>
        <w:tc>
          <w:tcPr>
            <w:tcW w:w="2806" w:type="dxa"/>
            <w:vMerge/>
            <w:tcBorders>
              <w:left w:val="single" w:sz="4" w:space="0" w:color="auto"/>
              <w:right w:val="single" w:sz="4" w:space="0" w:color="auto"/>
            </w:tcBorders>
            <w:vAlign w:val="center"/>
          </w:tcPr>
          <w:p w:rsidR="001F0E53" w:rsidRPr="00EC390E" w:rsidRDefault="001F0E53" w:rsidP="001F0E53">
            <w:pPr>
              <w:spacing w:line="276" w:lineRule="auto"/>
              <w:ind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rPr>
            </w:pPr>
            <w:r w:rsidRPr="00EC390E">
              <w:rPr>
                <w:rFonts w:ascii="Arial" w:hAnsi="Arial" w:cs="Arial"/>
                <w:sz w:val="22"/>
                <w:szCs w:val="22"/>
              </w:rPr>
              <w:t>с 01.01.2021 по 30.06.2021</w:t>
            </w:r>
          </w:p>
        </w:tc>
        <w:tc>
          <w:tcPr>
            <w:tcW w:w="3148" w:type="dxa"/>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36,20</w:t>
            </w:r>
          </w:p>
        </w:tc>
        <w:tc>
          <w:tcPr>
            <w:tcW w:w="540" w:type="dxa"/>
            <w:tcBorders>
              <w:top w:val="nil"/>
              <w:left w:val="single" w:sz="4" w:space="0" w:color="auto"/>
              <w:bottom w:val="nil"/>
              <w:right w:val="nil"/>
            </w:tcBorders>
          </w:tcPr>
          <w:p w:rsidR="001F0E53" w:rsidRPr="00EC390E" w:rsidRDefault="001F0E53" w:rsidP="001F0E53">
            <w:pPr>
              <w:spacing w:line="276" w:lineRule="auto"/>
              <w:ind w:left="165" w:right="-44" w:firstLine="1"/>
              <w:jc w:val="center"/>
              <w:rPr>
                <w:rFonts w:ascii="Arial" w:hAnsi="Arial" w:cs="Arial"/>
                <w:sz w:val="22"/>
                <w:szCs w:val="22"/>
              </w:rPr>
            </w:pPr>
          </w:p>
        </w:tc>
      </w:tr>
      <w:tr w:rsidR="001F0E53" w:rsidRPr="00EC390E" w:rsidTr="001F0E53">
        <w:trPr>
          <w:trHeight w:val="411"/>
        </w:trPr>
        <w:tc>
          <w:tcPr>
            <w:tcW w:w="2806" w:type="dxa"/>
            <w:vMerge/>
            <w:tcBorders>
              <w:left w:val="single" w:sz="4" w:space="0" w:color="auto"/>
              <w:right w:val="single" w:sz="4" w:space="0" w:color="auto"/>
            </w:tcBorders>
            <w:vAlign w:val="center"/>
          </w:tcPr>
          <w:p w:rsidR="001F0E53" w:rsidRPr="00EC390E" w:rsidRDefault="001F0E53" w:rsidP="001F0E53">
            <w:pPr>
              <w:spacing w:line="276" w:lineRule="auto"/>
              <w:ind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rPr>
            </w:pPr>
            <w:r w:rsidRPr="00EC390E">
              <w:rPr>
                <w:rFonts w:ascii="Arial" w:hAnsi="Arial" w:cs="Arial"/>
                <w:sz w:val="22"/>
                <w:szCs w:val="22"/>
              </w:rPr>
              <w:t>с 01.07.2021по 31.12.2021</w:t>
            </w:r>
          </w:p>
        </w:tc>
        <w:tc>
          <w:tcPr>
            <w:tcW w:w="3148" w:type="dxa"/>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36,96</w:t>
            </w:r>
          </w:p>
        </w:tc>
        <w:tc>
          <w:tcPr>
            <w:tcW w:w="540" w:type="dxa"/>
            <w:tcBorders>
              <w:top w:val="nil"/>
              <w:left w:val="single" w:sz="4" w:space="0" w:color="auto"/>
              <w:bottom w:val="nil"/>
              <w:right w:val="nil"/>
            </w:tcBorders>
          </w:tcPr>
          <w:p w:rsidR="001F0E53" w:rsidRPr="00EC390E" w:rsidRDefault="001F0E53" w:rsidP="001F0E53">
            <w:pPr>
              <w:spacing w:line="276" w:lineRule="auto"/>
              <w:ind w:left="165" w:right="-44" w:firstLine="1"/>
              <w:jc w:val="center"/>
              <w:rPr>
                <w:rFonts w:ascii="Arial" w:hAnsi="Arial" w:cs="Arial"/>
                <w:sz w:val="22"/>
                <w:szCs w:val="22"/>
              </w:rPr>
            </w:pPr>
          </w:p>
        </w:tc>
      </w:tr>
      <w:tr w:rsidR="001F0E53" w:rsidRPr="00EC390E" w:rsidTr="001F0E53">
        <w:trPr>
          <w:trHeight w:val="217"/>
        </w:trPr>
        <w:tc>
          <w:tcPr>
            <w:tcW w:w="2806" w:type="dxa"/>
            <w:vMerge/>
            <w:tcBorders>
              <w:left w:val="single" w:sz="4" w:space="0" w:color="auto"/>
              <w:right w:val="single" w:sz="4" w:space="0" w:color="auto"/>
            </w:tcBorders>
          </w:tcPr>
          <w:p w:rsidR="001F0E53" w:rsidRPr="00EC390E" w:rsidRDefault="001F0E53" w:rsidP="001F0E53">
            <w:pPr>
              <w:spacing w:line="276" w:lineRule="auto"/>
              <w:ind w:left="203"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rsidR="001F0E53" w:rsidRPr="00EC390E" w:rsidRDefault="001F0E53" w:rsidP="001F0E53">
            <w:pPr>
              <w:ind w:left="38" w:right="318"/>
              <w:jc w:val="both"/>
              <w:rPr>
                <w:rFonts w:ascii="Arial" w:hAnsi="Arial" w:cs="Arial"/>
                <w:sz w:val="22"/>
                <w:szCs w:val="22"/>
                <w:lang w:val="en-US"/>
              </w:rPr>
            </w:pPr>
            <w:r w:rsidRPr="00EC390E">
              <w:rPr>
                <w:rFonts w:ascii="Arial" w:hAnsi="Arial" w:cs="Arial"/>
                <w:sz w:val="22"/>
                <w:szCs w:val="22"/>
              </w:rPr>
              <w:t>с 01.01.2022 по 30.06.2022</w:t>
            </w:r>
          </w:p>
        </w:tc>
        <w:tc>
          <w:tcPr>
            <w:tcW w:w="3148"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36,96</w:t>
            </w:r>
          </w:p>
        </w:tc>
        <w:tc>
          <w:tcPr>
            <w:tcW w:w="540" w:type="dxa"/>
            <w:vMerge w:val="restart"/>
            <w:tcBorders>
              <w:top w:val="nil"/>
              <w:left w:val="single" w:sz="4" w:space="0" w:color="auto"/>
              <w:right w:val="nil"/>
            </w:tcBorders>
          </w:tcPr>
          <w:p w:rsidR="001F0E53" w:rsidRPr="00EC390E" w:rsidRDefault="001F0E53" w:rsidP="001F0E53">
            <w:pPr>
              <w:spacing w:line="276" w:lineRule="auto"/>
              <w:ind w:left="203" w:right="-568"/>
              <w:rPr>
                <w:rFonts w:ascii="Arial" w:hAnsi="Arial" w:cs="Arial"/>
                <w:sz w:val="22"/>
                <w:szCs w:val="22"/>
              </w:rPr>
            </w:pPr>
          </w:p>
        </w:tc>
      </w:tr>
      <w:tr w:rsidR="001F0E53" w:rsidRPr="00EC390E" w:rsidTr="001F0E53">
        <w:trPr>
          <w:trHeight w:val="411"/>
        </w:trPr>
        <w:tc>
          <w:tcPr>
            <w:tcW w:w="2806" w:type="dxa"/>
            <w:vMerge/>
            <w:tcBorders>
              <w:left w:val="single" w:sz="4" w:space="0" w:color="auto"/>
              <w:right w:val="single" w:sz="4" w:space="0" w:color="auto"/>
            </w:tcBorders>
          </w:tcPr>
          <w:p w:rsidR="001F0E53" w:rsidRPr="00EC390E" w:rsidRDefault="001F0E53" w:rsidP="001F0E53">
            <w:pPr>
              <w:spacing w:line="276" w:lineRule="auto"/>
              <w:ind w:left="203"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lang w:val="en-US"/>
              </w:rPr>
            </w:pPr>
            <w:r w:rsidRPr="00EC390E">
              <w:rPr>
                <w:rFonts w:ascii="Arial" w:hAnsi="Arial" w:cs="Arial"/>
                <w:sz w:val="22"/>
                <w:szCs w:val="22"/>
              </w:rPr>
              <w:t>с 01.07.2022 по 31.12.2022</w:t>
            </w:r>
          </w:p>
        </w:tc>
        <w:tc>
          <w:tcPr>
            <w:tcW w:w="3148"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38,06</w:t>
            </w:r>
          </w:p>
        </w:tc>
        <w:tc>
          <w:tcPr>
            <w:tcW w:w="540" w:type="dxa"/>
            <w:vMerge/>
            <w:tcBorders>
              <w:left w:val="single" w:sz="4" w:space="0" w:color="auto"/>
              <w:right w:val="nil"/>
            </w:tcBorders>
          </w:tcPr>
          <w:p w:rsidR="001F0E53" w:rsidRPr="00EC390E" w:rsidRDefault="001F0E53" w:rsidP="001F0E53">
            <w:pPr>
              <w:spacing w:line="276" w:lineRule="auto"/>
              <w:ind w:left="203" w:right="-568"/>
              <w:rPr>
                <w:rFonts w:ascii="Arial" w:hAnsi="Arial" w:cs="Arial"/>
                <w:sz w:val="22"/>
                <w:szCs w:val="22"/>
              </w:rPr>
            </w:pPr>
          </w:p>
        </w:tc>
      </w:tr>
      <w:tr w:rsidR="001F0E53" w:rsidRPr="00EC390E" w:rsidTr="001F0E53">
        <w:trPr>
          <w:trHeight w:val="418"/>
        </w:trPr>
        <w:tc>
          <w:tcPr>
            <w:tcW w:w="2806" w:type="dxa"/>
            <w:vMerge/>
            <w:tcBorders>
              <w:left w:val="single" w:sz="4" w:space="0" w:color="auto"/>
              <w:right w:val="single" w:sz="4" w:space="0" w:color="auto"/>
            </w:tcBorders>
          </w:tcPr>
          <w:p w:rsidR="001F0E53" w:rsidRPr="00EC390E" w:rsidRDefault="001F0E53" w:rsidP="001F0E53">
            <w:pPr>
              <w:spacing w:line="276" w:lineRule="auto"/>
              <w:ind w:left="203"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rPr>
            </w:pPr>
            <w:r w:rsidRPr="00EC390E">
              <w:rPr>
                <w:rFonts w:ascii="Arial" w:hAnsi="Arial" w:cs="Arial"/>
                <w:sz w:val="22"/>
                <w:szCs w:val="22"/>
              </w:rPr>
              <w:t>с 01.01.2023 по 30.06.2023</w:t>
            </w:r>
          </w:p>
        </w:tc>
        <w:tc>
          <w:tcPr>
            <w:tcW w:w="3148"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38,06</w:t>
            </w:r>
          </w:p>
        </w:tc>
        <w:tc>
          <w:tcPr>
            <w:tcW w:w="540" w:type="dxa"/>
            <w:vMerge/>
            <w:tcBorders>
              <w:left w:val="single" w:sz="4" w:space="0" w:color="auto"/>
              <w:right w:val="nil"/>
            </w:tcBorders>
          </w:tcPr>
          <w:p w:rsidR="001F0E53" w:rsidRPr="00EC390E" w:rsidRDefault="001F0E53" w:rsidP="001F0E53">
            <w:pPr>
              <w:spacing w:line="276" w:lineRule="auto"/>
              <w:ind w:left="203" w:right="-568"/>
              <w:rPr>
                <w:rFonts w:ascii="Arial" w:hAnsi="Arial" w:cs="Arial"/>
                <w:sz w:val="22"/>
                <w:szCs w:val="22"/>
              </w:rPr>
            </w:pPr>
          </w:p>
        </w:tc>
      </w:tr>
      <w:tr w:rsidR="001F0E53" w:rsidRPr="00EC390E" w:rsidTr="001F0E53">
        <w:trPr>
          <w:trHeight w:val="423"/>
        </w:trPr>
        <w:tc>
          <w:tcPr>
            <w:tcW w:w="2806" w:type="dxa"/>
            <w:vMerge/>
            <w:tcBorders>
              <w:left w:val="single" w:sz="4" w:space="0" w:color="auto"/>
              <w:right w:val="single" w:sz="4" w:space="0" w:color="auto"/>
            </w:tcBorders>
          </w:tcPr>
          <w:p w:rsidR="001F0E53" w:rsidRPr="00EC390E" w:rsidRDefault="001F0E53" w:rsidP="001F0E53">
            <w:pPr>
              <w:spacing w:line="276" w:lineRule="auto"/>
              <w:ind w:left="203"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rPr>
            </w:pPr>
            <w:r w:rsidRPr="00EC390E">
              <w:rPr>
                <w:rFonts w:ascii="Arial" w:hAnsi="Arial" w:cs="Arial"/>
                <w:sz w:val="22"/>
                <w:szCs w:val="22"/>
              </w:rPr>
              <w:t>с 01.07.2023 по 31.12.2023</w:t>
            </w:r>
          </w:p>
        </w:tc>
        <w:tc>
          <w:tcPr>
            <w:tcW w:w="3148"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39,20</w:t>
            </w:r>
          </w:p>
        </w:tc>
        <w:tc>
          <w:tcPr>
            <w:tcW w:w="540" w:type="dxa"/>
            <w:vMerge/>
            <w:tcBorders>
              <w:left w:val="single" w:sz="4" w:space="0" w:color="auto"/>
              <w:right w:val="nil"/>
            </w:tcBorders>
          </w:tcPr>
          <w:p w:rsidR="001F0E53" w:rsidRPr="00EC390E" w:rsidRDefault="001F0E53" w:rsidP="001F0E53">
            <w:pPr>
              <w:spacing w:line="276" w:lineRule="auto"/>
              <w:ind w:left="203" w:right="-568"/>
              <w:rPr>
                <w:rFonts w:ascii="Arial" w:hAnsi="Arial" w:cs="Arial"/>
                <w:sz w:val="22"/>
                <w:szCs w:val="22"/>
              </w:rPr>
            </w:pPr>
          </w:p>
        </w:tc>
      </w:tr>
      <w:tr w:rsidR="001F0E53" w:rsidRPr="00EC390E" w:rsidTr="001F0E53">
        <w:trPr>
          <w:trHeight w:val="417"/>
        </w:trPr>
        <w:tc>
          <w:tcPr>
            <w:tcW w:w="2806" w:type="dxa"/>
            <w:vMerge/>
            <w:tcBorders>
              <w:left w:val="single" w:sz="4" w:space="0" w:color="auto"/>
              <w:right w:val="single" w:sz="4" w:space="0" w:color="auto"/>
            </w:tcBorders>
          </w:tcPr>
          <w:p w:rsidR="001F0E53" w:rsidRPr="00EC390E" w:rsidRDefault="001F0E53" w:rsidP="001F0E53">
            <w:pPr>
              <w:spacing w:line="276" w:lineRule="auto"/>
              <w:ind w:left="203" w:right="-568"/>
              <w:rPr>
                <w:rFonts w:ascii="Arial" w:hAnsi="Arial" w:cs="Arial"/>
                <w:sz w:val="22"/>
                <w:szCs w:val="22"/>
              </w:rPr>
            </w:pPr>
          </w:p>
        </w:tc>
        <w:tc>
          <w:tcPr>
            <w:tcW w:w="6554" w:type="dxa"/>
            <w:gridSpan w:val="3"/>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right="-568"/>
              <w:rPr>
                <w:rFonts w:ascii="Arial" w:hAnsi="Arial" w:cs="Arial"/>
                <w:sz w:val="22"/>
                <w:szCs w:val="22"/>
              </w:rPr>
            </w:pPr>
            <w:r w:rsidRPr="00EC390E">
              <w:rPr>
                <w:rFonts w:ascii="Arial" w:hAnsi="Arial" w:cs="Arial"/>
                <w:sz w:val="22"/>
                <w:szCs w:val="22"/>
              </w:rPr>
              <w:t>Население(НДС не облагается)</w:t>
            </w:r>
          </w:p>
        </w:tc>
        <w:tc>
          <w:tcPr>
            <w:tcW w:w="540" w:type="dxa"/>
            <w:vMerge/>
            <w:tcBorders>
              <w:left w:val="single" w:sz="4" w:space="0" w:color="auto"/>
              <w:bottom w:val="nil"/>
              <w:right w:val="nil"/>
            </w:tcBorders>
          </w:tcPr>
          <w:p w:rsidR="001F0E53" w:rsidRPr="00EC390E" w:rsidRDefault="001F0E53" w:rsidP="001F0E53">
            <w:pPr>
              <w:spacing w:line="276" w:lineRule="auto"/>
              <w:ind w:left="203" w:right="-568"/>
              <w:rPr>
                <w:rFonts w:ascii="Arial" w:hAnsi="Arial" w:cs="Arial"/>
                <w:sz w:val="22"/>
                <w:szCs w:val="22"/>
              </w:rPr>
            </w:pPr>
          </w:p>
        </w:tc>
      </w:tr>
      <w:tr w:rsidR="001F0E53" w:rsidRPr="00EC390E" w:rsidTr="001F0E53">
        <w:trPr>
          <w:trHeight w:val="354"/>
        </w:trPr>
        <w:tc>
          <w:tcPr>
            <w:tcW w:w="2806" w:type="dxa"/>
            <w:vMerge/>
            <w:tcBorders>
              <w:left w:val="single" w:sz="4" w:space="0" w:color="auto"/>
              <w:right w:val="single" w:sz="4" w:space="0" w:color="auto"/>
            </w:tcBorders>
          </w:tcPr>
          <w:p w:rsidR="001F0E53" w:rsidRPr="00EC390E" w:rsidRDefault="001F0E53" w:rsidP="001F0E53">
            <w:pPr>
              <w:spacing w:line="276" w:lineRule="auto"/>
              <w:ind w:right="-568"/>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right="-568"/>
              <w:jc w:val="both"/>
              <w:rPr>
                <w:rFonts w:ascii="Arial" w:hAnsi="Arial" w:cs="Arial"/>
                <w:sz w:val="22"/>
                <w:szCs w:val="22"/>
              </w:rPr>
            </w:pPr>
            <w:r w:rsidRPr="00EC390E">
              <w:rPr>
                <w:rFonts w:ascii="Arial" w:hAnsi="Arial" w:cs="Arial"/>
                <w:sz w:val="22"/>
                <w:szCs w:val="22"/>
              </w:rPr>
              <w:t>с 01.01.2019 по 30.06.2019</w:t>
            </w:r>
          </w:p>
        </w:tc>
        <w:tc>
          <w:tcPr>
            <w:tcW w:w="3199" w:type="dxa"/>
            <w:gridSpan w:val="2"/>
            <w:tcBorders>
              <w:top w:val="single" w:sz="4" w:space="0" w:color="auto"/>
              <w:left w:val="single" w:sz="4" w:space="0" w:color="auto"/>
              <w:bottom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33,87</w:t>
            </w:r>
          </w:p>
        </w:tc>
        <w:tc>
          <w:tcPr>
            <w:tcW w:w="540" w:type="dxa"/>
            <w:tcBorders>
              <w:top w:val="nil"/>
              <w:left w:val="single" w:sz="4" w:space="0" w:color="auto"/>
              <w:bottom w:val="nil"/>
              <w:right w:val="nil"/>
            </w:tcBorders>
          </w:tcPr>
          <w:p w:rsidR="001F0E53" w:rsidRPr="00EC390E" w:rsidRDefault="001F0E53" w:rsidP="001F0E53">
            <w:pPr>
              <w:spacing w:line="276" w:lineRule="auto"/>
              <w:ind w:left="165" w:right="-44" w:firstLine="1"/>
              <w:jc w:val="center"/>
              <w:rPr>
                <w:rFonts w:ascii="Arial" w:hAnsi="Arial" w:cs="Arial"/>
                <w:sz w:val="22"/>
                <w:szCs w:val="22"/>
              </w:rPr>
            </w:pPr>
          </w:p>
        </w:tc>
      </w:tr>
      <w:tr w:rsidR="001F0E53" w:rsidRPr="00EC390E" w:rsidTr="001F0E53">
        <w:trPr>
          <w:trHeight w:val="415"/>
        </w:trPr>
        <w:tc>
          <w:tcPr>
            <w:tcW w:w="2806" w:type="dxa"/>
            <w:vMerge/>
            <w:tcBorders>
              <w:left w:val="single" w:sz="4" w:space="0" w:color="auto"/>
              <w:right w:val="single" w:sz="4" w:space="0" w:color="auto"/>
            </w:tcBorders>
            <w:vAlign w:val="center"/>
          </w:tcPr>
          <w:p w:rsidR="001F0E53" w:rsidRPr="00EC390E" w:rsidRDefault="001F0E53" w:rsidP="001F0E53">
            <w:pPr>
              <w:ind w:left="38" w:right="318"/>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vAlign w:val="center"/>
          </w:tcPr>
          <w:p w:rsidR="001F0E53" w:rsidRPr="00EC390E" w:rsidRDefault="001F0E53" w:rsidP="001F0E53">
            <w:pPr>
              <w:ind w:left="38" w:right="318"/>
              <w:jc w:val="both"/>
              <w:rPr>
                <w:rFonts w:ascii="Arial" w:hAnsi="Arial" w:cs="Arial"/>
                <w:sz w:val="22"/>
                <w:szCs w:val="22"/>
                <w:lang w:val="en-US"/>
              </w:rPr>
            </w:pPr>
            <w:r w:rsidRPr="00EC390E">
              <w:rPr>
                <w:rFonts w:ascii="Arial" w:hAnsi="Arial" w:cs="Arial"/>
                <w:sz w:val="22"/>
                <w:szCs w:val="22"/>
              </w:rPr>
              <w:t>с 01.07.2019 по 31.12.2019</w:t>
            </w:r>
          </w:p>
        </w:tc>
        <w:tc>
          <w:tcPr>
            <w:tcW w:w="3199" w:type="dxa"/>
            <w:gridSpan w:val="2"/>
            <w:tcBorders>
              <w:top w:val="single" w:sz="4" w:space="0" w:color="auto"/>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34,85</w:t>
            </w:r>
          </w:p>
        </w:tc>
        <w:tc>
          <w:tcPr>
            <w:tcW w:w="540" w:type="dxa"/>
            <w:tcBorders>
              <w:top w:val="nil"/>
              <w:left w:val="single" w:sz="4" w:space="0" w:color="auto"/>
              <w:bottom w:val="nil"/>
              <w:right w:val="nil"/>
            </w:tcBorders>
          </w:tcPr>
          <w:p w:rsidR="001F0E53" w:rsidRPr="00EC390E" w:rsidRDefault="001F0E53" w:rsidP="001F0E53">
            <w:pPr>
              <w:spacing w:line="276" w:lineRule="auto"/>
              <w:ind w:left="165" w:right="-44" w:firstLine="1"/>
              <w:jc w:val="center"/>
              <w:rPr>
                <w:rFonts w:ascii="Arial" w:hAnsi="Arial" w:cs="Arial"/>
                <w:sz w:val="22"/>
                <w:szCs w:val="22"/>
              </w:rPr>
            </w:pPr>
          </w:p>
        </w:tc>
      </w:tr>
      <w:tr w:rsidR="001F0E53" w:rsidRPr="00EC390E" w:rsidTr="001F0E53">
        <w:trPr>
          <w:trHeight w:val="421"/>
        </w:trPr>
        <w:tc>
          <w:tcPr>
            <w:tcW w:w="2806" w:type="dxa"/>
            <w:vMerge/>
            <w:tcBorders>
              <w:left w:val="single" w:sz="4" w:space="0" w:color="auto"/>
              <w:right w:val="single" w:sz="4" w:space="0" w:color="auto"/>
            </w:tcBorders>
            <w:vAlign w:val="center"/>
          </w:tcPr>
          <w:p w:rsidR="001F0E53" w:rsidRPr="00EC390E" w:rsidRDefault="001F0E53" w:rsidP="001F0E53">
            <w:pPr>
              <w:ind w:left="38" w:right="318"/>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vAlign w:val="center"/>
          </w:tcPr>
          <w:p w:rsidR="001F0E53" w:rsidRPr="00EC390E" w:rsidRDefault="001F0E53" w:rsidP="001F0E53">
            <w:pPr>
              <w:ind w:left="38" w:right="318"/>
              <w:jc w:val="both"/>
              <w:rPr>
                <w:rFonts w:ascii="Arial" w:hAnsi="Arial" w:cs="Arial"/>
                <w:sz w:val="22"/>
                <w:szCs w:val="22"/>
                <w:lang w:val="en-US"/>
              </w:rPr>
            </w:pPr>
            <w:r w:rsidRPr="00EC390E">
              <w:rPr>
                <w:rFonts w:ascii="Arial" w:hAnsi="Arial" w:cs="Arial"/>
                <w:sz w:val="22"/>
                <w:szCs w:val="22"/>
              </w:rPr>
              <w:t>с 01.01.2020 по 30.06.2020</w:t>
            </w:r>
          </w:p>
        </w:tc>
        <w:tc>
          <w:tcPr>
            <w:tcW w:w="3199" w:type="dxa"/>
            <w:gridSpan w:val="2"/>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34,85</w:t>
            </w:r>
          </w:p>
        </w:tc>
        <w:tc>
          <w:tcPr>
            <w:tcW w:w="540" w:type="dxa"/>
            <w:tcBorders>
              <w:top w:val="nil"/>
              <w:left w:val="single" w:sz="4" w:space="0" w:color="auto"/>
              <w:bottom w:val="nil"/>
              <w:right w:val="nil"/>
            </w:tcBorders>
          </w:tcPr>
          <w:p w:rsidR="001F0E53" w:rsidRPr="00EC390E" w:rsidRDefault="001F0E53" w:rsidP="001F0E53">
            <w:pPr>
              <w:spacing w:line="276" w:lineRule="auto"/>
              <w:ind w:left="165" w:right="-44" w:firstLine="1"/>
              <w:jc w:val="center"/>
              <w:rPr>
                <w:rFonts w:ascii="Arial" w:hAnsi="Arial" w:cs="Arial"/>
                <w:sz w:val="22"/>
                <w:szCs w:val="22"/>
              </w:rPr>
            </w:pPr>
          </w:p>
        </w:tc>
      </w:tr>
      <w:tr w:rsidR="001F0E53" w:rsidRPr="00EC390E" w:rsidTr="001F0E53">
        <w:trPr>
          <w:trHeight w:val="414"/>
        </w:trPr>
        <w:tc>
          <w:tcPr>
            <w:tcW w:w="2806" w:type="dxa"/>
            <w:vMerge/>
            <w:tcBorders>
              <w:left w:val="single" w:sz="4" w:space="0" w:color="auto"/>
              <w:right w:val="single" w:sz="4" w:space="0" w:color="auto"/>
            </w:tcBorders>
          </w:tcPr>
          <w:p w:rsidR="001F0E53" w:rsidRPr="00EC390E" w:rsidRDefault="001F0E53" w:rsidP="001F0E53">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lang w:val="en-US"/>
              </w:rPr>
            </w:pPr>
            <w:r w:rsidRPr="00EC390E">
              <w:rPr>
                <w:rFonts w:ascii="Arial" w:hAnsi="Arial" w:cs="Arial"/>
                <w:sz w:val="22"/>
                <w:szCs w:val="22"/>
              </w:rPr>
              <w:t>с 01.07.2020 по 31.12.2020</w:t>
            </w:r>
          </w:p>
        </w:tc>
        <w:tc>
          <w:tcPr>
            <w:tcW w:w="3199" w:type="dxa"/>
            <w:gridSpan w:val="2"/>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36,20</w:t>
            </w:r>
          </w:p>
        </w:tc>
        <w:tc>
          <w:tcPr>
            <w:tcW w:w="540" w:type="dxa"/>
            <w:tcBorders>
              <w:top w:val="nil"/>
              <w:left w:val="single" w:sz="4" w:space="0" w:color="auto"/>
              <w:bottom w:val="nil"/>
              <w:right w:val="nil"/>
            </w:tcBorders>
          </w:tcPr>
          <w:p w:rsidR="001F0E53" w:rsidRPr="00EC390E" w:rsidRDefault="001F0E53" w:rsidP="001F0E53">
            <w:pPr>
              <w:spacing w:line="276" w:lineRule="auto"/>
              <w:ind w:left="165" w:right="-44" w:firstLine="1"/>
              <w:jc w:val="center"/>
              <w:rPr>
                <w:rFonts w:ascii="Arial" w:hAnsi="Arial" w:cs="Arial"/>
                <w:sz w:val="22"/>
                <w:szCs w:val="22"/>
              </w:rPr>
            </w:pPr>
          </w:p>
        </w:tc>
      </w:tr>
      <w:tr w:rsidR="001F0E53" w:rsidRPr="00EC390E" w:rsidTr="001F0E53">
        <w:trPr>
          <w:trHeight w:val="420"/>
        </w:trPr>
        <w:tc>
          <w:tcPr>
            <w:tcW w:w="2806" w:type="dxa"/>
            <w:vMerge/>
            <w:tcBorders>
              <w:left w:val="single" w:sz="4" w:space="0" w:color="auto"/>
              <w:right w:val="single" w:sz="4" w:space="0" w:color="auto"/>
            </w:tcBorders>
          </w:tcPr>
          <w:p w:rsidR="001F0E53" w:rsidRPr="00EC390E" w:rsidRDefault="001F0E53" w:rsidP="001F0E53">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rPr>
            </w:pPr>
            <w:r w:rsidRPr="00EC390E">
              <w:rPr>
                <w:rFonts w:ascii="Arial" w:hAnsi="Arial" w:cs="Arial"/>
                <w:sz w:val="22"/>
                <w:szCs w:val="22"/>
              </w:rPr>
              <w:t>с 01.01.2021 по 30.06.2021</w:t>
            </w:r>
          </w:p>
        </w:tc>
        <w:tc>
          <w:tcPr>
            <w:tcW w:w="3199" w:type="dxa"/>
            <w:gridSpan w:val="2"/>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36,20</w:t>
            </w:r>
          </w:p>
        </w:tc>
        <w:tc>
          <w:tcPr>
            <w:tcW w:w="540" w:type="dxa"/>
            <w:tcBorders>
              <w:top w:val="nil"/>
              <w:left w:val="single" w:sz="4" w:space="0" w:color="auto"/>
              <w:bottom w:val="nil"/>
              <w:right w:val="nil"/>
            </w:tcBorders>
          </w:tcPr>
          <w:p w:rsidR="001F0E53" w:rsidRPr="00EC390E" w:rsidRDefault="001F0E53" w:rsidP="001F0E53">
            <w:pPr>
              <w:spacing w:line="276" w:lineRule="auto"/>
              <w:ind w:left="165" w:right="-44" w:firstLine="1"/>
              <w:jc w:val="center"/>
              <w:rPr>
                <w:rFonts w:ascii="Arial" w:hAnsi="Arial" w:cs="Arial"/>
                <w:sz w:val="22"/>
                <w:szCs w:val="22"/>
              </w:rPr>
            </w:pPr>
          </w:p>
        </w:tc>
      </w:tr>
      <w:tr w:rsidR="001F0E53" w:rsidRPr="00EC390E" w:rsidTr="001F0E53">
        <w:trPr>
          <w:trHeight w:val="390"/>
        </w:trPr>
        <w:tc>
          <w:tcPr>
            <w:tcW w:w="2806" w:type="dxa"/>
            <w:vMerge/>
            <w:tcBorders>
              <w:left w:val="single" w:sz="4" w:space="0" w:color="auto"/>
              <w:right w:val="single" w:sz="4" w:space="0" w:color="auto"/>
            </w:tcBorders>
          </w:tcPr>
          <w:p w:rsidR="001F0E53" w:rsidRPr="00EC390E" w:rsidRDefault="001F0E53" w:rsidP="001F0E53">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rPr>
            </w:pPr>
            <w:r w:rsidRPr="00EC390E">
              <w:rPr>
                <w:rFonts w:ascii="Arial" w:hAnsi="Arial" w:cs="Arial"/>
                <w:sz w:val="22"/>
                <w:szCs w:val="22"/>
              </w:rPr>
              <w:t>с 01.07.2021 по 31.12.2021</w:t>
            </w:r>
          </w:p>
        </w:tc>
        <w:tc>
          <w:tcPr>
            <w:tcW w:w="3199" w:type="dxa"/>
            <w:gridSpan w:val="2"/>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36,96</w:t>
            </w:r>
          </w:p>
        </w:tc>
        <w:tc>
          <w:tcPr>
            <w:tcW w:w="540" w:type="dxa"/>
            <w:vMerge w:val="restart"/>
            <w:tcBorders>
              <w:top w:val="nil"/>
              <w:left w:val="single" w:sz="4" w:space="0" w:color="auto"/>
              <w:right w:val="nil"/>
            </w:tcBorders>
          </w:tcPr>
          <w:p w:rsidR="001F0E53" w:rsidRPr="00EC390E" w:rsidRDefault="001F0E53" w:rsidP="001F0E53">
            <w:pPr>
              <w:spacing w:line="276" w:lineRule="auto"/>
              <w:ind w:left="-288" w:right="-44" w:firstLine="289"/>
              <w:rPr>
                <w:rFonts w:ascii="Arial" w:hAnsi="Arial" w:cs="Arial"/>
                <w:sz w:val="22"/>
                <w:szCs w:val="22"/>
              </w:rPr>
            </w:pPr>
          </w:p>
          <w:p w:rsidR="001F0E53" w:rsidRPr="00EC390E" w:rsidRDefault="001F0E53" w:rsidP="001F0E53">
            <w:pPr>
              <w:spacing w:line="276" w:lineRule="auto"/>
              <w:ind w:left="-288" w:right="-44" w:firstLine="289"/>
              <w:rPr>
                <w:rFonts w:ascii="Arial" w:hAnsi="Arial" w:cs="Arial"/>
                <w:sz w:val="22"/>
                <w:szCs w:val="22"/>
              </w:rPr>
            </w:pPr>
          </w:p>
        </w:tc>
      </w:tr>
      <w:tr w:rsidR="001F0E53" w:rsidRPr="00EC390E" w:rsidTr="001F0E53">
        <w:trPr>
          <w:trHeight w:val="395"/>
        </w:trPr>
        <w:tc>
          <w:tcPr>
            <w:tcW w:w="2806" w:type="dxa"/>
            <w:vMerge/>
            <w:tcBorders>
              <w:left w:val="single" w:sz="4" w:space="0" w:color="auto"/>
              <w:right w:val="single" w:sz="4" w:space="0" w:color="auto"/>
            </w:tcBorders>
          </w:tcPr>
          <w:p w:rsidR="001F0E53" w:rsidRPr="00EC390E" w:rsidRDefault="001F0E53" w:rsidP="001F0E53">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vAlign w:val="center"/>
          </w:tcPr>
          <w:p w:rsidR="001F0E53" w:rsidRPr="00EC390E" w:rsidRDefault="001F0E53" w:rsidP="001F0E53">
            <w:pPr>
              <w:ind w:right="318"/>
              <w:jc w:val="both"/>
              <w:rPr>
                <w:rFonts w:ascii="Arial" w:hAnsi="Arial" w:cs="Arial"/>
                <w:sz w:val="22"/>
                <w:szCs w:val="22"/>
                <w:lang w:val="en-US"/>
              </w:rPr>
            </w:pPr>
            <w:r w:rsidRPr="00EC390E">
              <w:rPr>
                <w:rFonts w:ascii="Arial" w:hAnsi="Arial" w:cs="Arial"/>
                <w:sz w:val="22"/>
                <w:szCs w:val="22"/>
              </w:rPr>
              <w:t>с 01.01.2022 по 30.06.2022</w:t>
            </w:r>
          </w:p>
        </w:tc>
        <w:tc>
          <w:tcPr>
            <w:tcW w:w="3199" w:type="dxa"/>
            <w:gridSpan w:val="2"/>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36,96</w:t>
            </w:r>
          </w:p>
        </w:tc>
        <w:tc>
          <w:tcPr>
            <w:tcW w:w="540" w:type="dxa"/>
            <w:vMerge/>
            <w:tcBorders>
              <w:left w:val="single" w:sz="4" w:space="0" w:color="auto"/>
              <w:right w:val="nil"/>
            </w:tcBorders>
          </w:tcPr>
          <w:p w:rsidR="001F0E53" w:rsidRPr="00EC390E" w:rsidRDefault="001F0E53" w:rsidP="001F0E53">
            <w:pPr>
              <w:spacing w:line="276" w:lineRule="auto"/>
              <w:ind w:left="-288" w:right="-44" w:firstLine="289"/>
              <w:rPr>
                <w:rFonts w:ascii="Arial" w:hAnsi="Arial" w:cs="Arial"/>
                <w:sz w:val="22"/>
                <w:szCs w:val="22"/>
              </w:rPr>
            </w:pPr>
          </w:p>
        </w:tc>
      </w:tr>
      <w:tr w:rsidR="001F0E53" w:rsidRPr="00EC390E" w:rsidTr="001F0E53">
        <w:trPr>
          <w:trHeight w:val="416"/>
        </w:trPr>
        <w:tc>
          <w:tcPr>
            <w:tcW w:w="2806" w:type="dxa"/>
            <w:vMerge/>
            <w:tcBorders>
              <w:left w:val="single" w:sz="4" w:space="0" w:color="auto"/>
              <w:right w:val="single" w:sz="4" w:space="0" w:color="auto"/>
            </w:tcBorders>
          </w:tcPr>
          <w:p w:rsidR="001F0E53" w:rsidRPr="00EC390E" w:rsidRDefault="001F0E53" w:rsidP="001F0E53">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lang w:val="en-US"/>
              </w:rPr>
            </w:pPr>
            <w:r w:rsidRPr="00EC390E">
              <w:rPr>
                <w:rFonts w:ascii="Arial" w:hAnsi="Arial" w:cs="Arial"/>
                <w:sz w:val="22"/>
                <w:szCs w:val="22"/>
              </w:rPr>
              <w:t>с 01.07.2022 по 31.12.2022</w:t>
            </w:r>
          </w:p>
        </w:tc>
        <w:tc>
          <w:tcPr>
            <w:tcW w:w="3199" w:type="dxa"/>
            <w:gridSpan w:val="2"/>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38,06</w:t>
            </w:r>
          </w:p>
        </w:tc>
        <w:tc>
          <w:tcPr>
            <w:tcW w:w="540" w:type="dxa"/>
            <w:vMerge/>
            <w:tcBorders>
              <w:left w:val="single" w:sz="4" w:space="0" w:color="auto"/>
              <w:right w:val="nil"/>
            </w:tcBorders>
          </w:tcPr>
          <w:p w:rsidR="001F0E53" w:rsidRPr="00EC390E" w:rsidRDefault="001F0E53" w:rsidP="001F0E53">
            <w:pPr>
              <w:spacing w:line="276" w:lineRule="auto"/>
              <w:ind w:left="-288" w:right="-44" w:firstLine="289"/>
              <w:rPr>
                <w:rFonts w:ascii="Arial" w:hAnsi="Arial" w:cs="Arial"/>
                <w:sz w:val="22"/>
                <w:szCs w:val="22"/>
              </w:rPr>
            </w:pPr>
          </w:p>
        </w:tc>
      </w:tr>
      <w:tr w:rsidR="001F0E53" w:rsidRPr="00EC390E" w:rsidTr="001F0E53">
        <w:trPr>
          <w:trHeight w:val="421"/>
        </w:trPr>
        <w:tc>
          <w:tcPr>
            <w:tcW w:w="2806" w:type="dxa"/>
            <w:vMerge/>
            <w:tcBorders>
              <w:left w:val="single" w:sz="4" w:space="0" w:color="auto"/>
              <w:right w:val="single" w:sz="4" w:space="0" w:color="auto"/>
            </w:tcBorders>
          </w:tcPr>
          <w:p w:rsidR="001F0E53" w:rsidRPr="00EC390E" w:rsidRDefault="001F0E53" w:rsidP="001F0E53">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rPr>
            </w:pPr>
            <w:r w:rsidRPr="00EC390E">
              <w:rPr>
                <w:rFonts w:ascii="Arial" w:hAnsi="Arial" w:cs="Arial"/>
                <w:sz w:val="22"/>
                <w:szCs w:val="22"/>
              </w:rPr>
              <w:t>с 01.01.2023 по 30.06.2023</w:t>
            </w:r>
          </w:p>
        </w:tc>
        <w:tc>
          <w:tcPr>
            <w:tcW w:w="3199" w:type="dxa"/>
            <w:gridSpan w:val="2"/>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38,06</w:t>
            </w:r>
          </w:p>
        </w:tc>
        <w:tc>
          <w:tcPr>
            <w:tcW w:w="540" w:type="dxa"/>
            <w:vMerge/>
            <w:tcBorders>
              <w:left w:val="single" w:sz="4" w:space="0" w:color="auto"/>
              <w:right w:val="nil"/>
            </w:tcBorders>
          </w:tcPr>
          <w:p w:rsidR="001F0E53" w:rsidRPr="00EC390E" w:rsidRDefault="001F0E53" w:rsidP="001F0E53">
            <w:pPr>
              <w:spacing w:line="276" w:lineRule="auto"/>
              <w:ind w:left="-288" w:right="-44" w:firstLine="289"/>
              <w:rPr>
                <w:rFonts w:ascii="Arial" w:hAnsi="Arial" w:cs="Arial"/>
                <w:sz w:val="22"/>
                <w:szCs w:val="22"/>
              </w:rPr>
            </w:pPr>
          </w:p>
        </w:tc>
      </w:tr>
      <w:tr w:rsidR="001F0E53" w:rsidRPr="00EC390E" w:rsidTr="001F0E53">
        <w:trPr>
          <w:trHeight w:val="111"/>
        </w:trPr>
        <w:tc>
          <w:tcPr>
            <w:tcW w:w="2806" w:type="dxa"/>
            <w:vMerge/>
            <w:tcBorders>
              <w:left w:val="single" w:sz="4" w:space="0" w:color="auto"/>
              <w:bottom w:val="single" w:sz="4" w:space="0" w:color="auto"/>
              <w:right w:val="single" w:sz="4" w:space="0" w:color="auto"/>
            </w:tcBorders>
          </w:tcPr>
          <w:p w:rsidR="001F0E53" w:rsidRPr="00EC390E" w:rsidRDefault="001F0E53" w:rsidP="001F0E53">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1F0E53" w:rsidRPr="00EC390E" w:rsidRDefault="001F0E53" w:rsidP="001F0E53">
            <w:pPr>
              <w:jc w:val="both"/>
              <w:rPr>
                <w:rFonts w:ascii="Arial" w:hAnsi="Arial" w:cs="Arial"/>
                <w:sz w:val="22"/>
                <w:szCs w:val="22"/>
              </w:rPr>
            </w:pPr>
            <w:r w:rsidRPr="00EC390E">
              <w:rPr>
                <w:rFonts w:ascii="Arial" w:hAnsi="Arial" w:cs="Arial"/>
                <w:sz w:val="22"/>
                <w:szCs w:val="22"/>
              </w:rPr>
              <w:t>с 01.07.2023 по 31.12.2023</w:t>
            </w:r>
          </w:p>
        </w:tc>
        <w:tc>
          <w:tcPr>
            <w:tcW w:w="3199" w:type="dxa"/>
            <w:gridSpan w:val="2"/>
            <w:tcBorders>
              <w:left w:val="single" w:sz="4" w:space="0" w:color="auto"/>
              <w:right w:val="single" w:sz="4" w:space="0" w:color="auto"/>
            </w:tcBorders>
          </w:tcPr>
          <w:p w:rsidR="001F0E53" w:rsidRPr="00EC390E" w:rsidRDefault="001F0E53" w:rsidP="001F0E53">
            <w:pPr>
              <w:spacing w:line="276" w:lineRule="auto"/>
              <w:ind w:left="165" w:right="-44" w:firstLine="1"/>
              <w:jc w:val="center"/>
              <w:rPr>
                <w:rFonts w:ascii="Arial" w:hAnsi="Arial" w:cs="Arial"/>
                <w:sz w:val="22"/>
                <w:szCs w:val="22"/>
              </w:rPr>
            </w:pPr>
            <w:r w:rsidRPr="00EC390E">
              <w:rPr>
                <w:rFonts w:ascii="Arial" w:hAnsi="Arial" w:cs="Arial"/>
                <w:sz w:val="22"/>
                <w:szCs w:val="22"/>
              </w:rPr>
              <w:t>39,20</w:t>
            </w:r>
          </w:p>
        </w:tc>
        <w:tc>
          <w:tcPr>
            <w:tcW w:w="540" w:type="dxa"/>
            <w:vMerge/>
            <w:tcBorders>
              <w:left w:val="single" w:sz="4" w:space="0" w:color="auto"/>
              <w:bottom w:val="nil"/>
              <w:right w:val="nil"/>
            </w:tcBorders>
          </w:tcPr>
          <w:p w:rsidR="001F0E53" w:rsidRPr="00EC390E" w:rsidRDefault="001F0E53" w:rsidP="001F0E53">
            <w:pPr>
              <w:spacing w:line="276" w:lineRule="auto"/>
              <w:ind w:left="-288" w:right="-44" w:firstLine="289"/>
              <w:rPr>
                <w:rFonts w:ascii="Arial" w:hAnsi="Arial" w:cs="Arial"/>
                <w:sz w:val="22"/>
                <w:szCs w:val="22"/>
              </w:rPr>
            </w:pPr>
          </w:p>
        </w:tc>
      </w:tr>
    </w:tbl>
    <w:p w:rsidR="001F0E53" w:rsidRPr="00EC390E" w:rsidRDefault="001F0E53" w:rsidP="001F0E53">
      <w:pPr>
        <w:rPr>
          <w:rFonts w:ascii="Arial" w:hAnsi="Arial" w:cs="Arial"/>
          <w:sz w:val="22"/>
          <w:szCs w:val="22"/>
        </w:rPr>
      </w:pPr>
    </w:p>
    <w:p w:rsidR="001F0E53" w:rsidRPr="00EC390E" w:rsidRDefault="001F0E53" w:rsidP="001F0E53">
      <w:pPr>
        <w:rPr>
          <w:rFonts w:ascii="Arial" w:hAnsi="Arial" w:cs="Arial"/>
          <w:sz w:val="22"/>
          <w:szCs w:val="22"/>
        </w:rPr>
      </w:pPr>
    </w:p>
    <w:p w:rsidR="001F0E53" w:rsidRPr="00EC390E" w:rsidRDefault="001F0E53" w:rsidP="001F0E53">
      <w:pPr>
        <w:rPr>
          <w:rFonts w:ascii="Arial" w:hAnsi="Arial" w:cs="Arial"/>
          <w:sz w:val="22"/>
          <w:szCs w:val="22"/>
        </w:rPr>
      </w:pPr>
    </w:p>
    <w:p w:rsidR="001F0E53" w:rsidRPr="00E15C48" w:rsidRDefault="001F0E53" w:rsidP="001F0E53">
      <w:pPr>
        <w:rPr>
          <w:lang w:val="en-US"/>
        </w:rPr>
      </w:pPr>
    </w:p>
    <w:p w:rsidR="00CE42A5" w:rsidRDefault="00CE42A5" w:rsidP="001F0E53">
      <w:pPr>
        <w:jc w:val="both"/>
        <w:rPr>
          <w:rFonts w:ascii="Arial" w:hAnsi="Arial" w:cs="Arial"/>
          <w:sz w:val="22"/>
          <w:szCs w:val="22"/>
        </w:rPr>
      </w:pPr>
    </w:p>
    <w:p w:rsidR="00DB3319" w:rsidRDefault="00DB3319" w:rsidP="00DB3319">
      <w:pPr>
        <w:jc w:val="center"/>
        <w:rPr>
          <w:rFonts w:ascii="Arial" w:hAnsi="Arial" w:cs="Arial"/>
          <w:b/>
          <w:bCs/>
          <w:sz w:val="28"/>
          <w:szCs w:val="28"/>
        </w:rPr>
        <w:sectPr w:rsidR="00DB3319" w:rsidSect="00EC390E">
          <w:type w:val="continuous"/>
          <w:pgSz w:w="11906" w:h="16838"/>
          <w:pgMar w:top="1134" w:right="850" w:bottom="1134" w:left="993" w:header="708" w:footer="708" w:gutter="0"/>
          <w:cols w:space="568"/>
          <w:docGrid w:linePitch="360"/>
        </w:sectPr>
      </w:pPr>
    </w:p>
    <w:p w:rsidR="00DB3319" w:rsidRPr="00DB3319" w:rsidRDefault="00DB3319" w:rsidP="00DB3319">
      <w:pPr>
        <w:jc w:val="center"/>
        <w:rPr>
          <w:rFonts w:ascii="Arial" w:hAnsi="Arial" w:cs="Arial"/>
          <w:b/>
          <w:bCs/>
          <w:sz w:val="22"/>
          <w:szCs w:val="22"/>
        </w:rPr>
      </w:pPr>
      <w:r w:rsidRPr="00DB3319">
        <w:rPr>
          <w:rFonts w:ascii="Arial" w:hAnsi="Arial" w:cs="Arial"/>
          <w:b/>
          <w:bCs/>
          <w:sz w:val="22"/>
          <w:szCs w:val="22"/>
        </w:rPr>
        <w:lastRenderedPageBreak/>
        <w:t>24.12.2019г. №_315А_</w:t>
      </w:r>
    </w:p>
    <w:p w:rsidR="00DB3319" w:rsidRPr="00DB3319" w:rsidRDefault="00DB3319" w:rsidP="00DB3319">
      <w:pPr>
        <w:jc w:val="center"/>
        <w:rPr>
          <w:rFonts w:ascii="Arial" w:hAnsi="Arial" w:cs="Arial"/>
          <w:b/>
          <w:bCs/>
          <w:sz w:val="22"/>
          <w:szCs w:val="22"/>
        </w:rPr>
      </w:pPr>
      <w:r w:rsidRPr="00DB3319">
        <w:rPr>
          <w:rFonts w:ascii="Arial" w:hAnsi="Arial" w:cs="Arial"/>
          <w:b/>
          <w:bCs/>
          <w:sz w:val="22"/>
          <w:szCs w:val="22"/>
        </w:rPr>
        <w:t>РОССИЙСКАЯ ФЕДЕРАЦИЯ</w:t>
      </w:r>
    </w:p>
    <w:p w:rsidR="00DB3319" w:rsidRPr="00DB3319" w:rsidRDefault="00DB3319" w:rsidP="00DB3319">
      <w:pPr>
        <w:pStyle w:val="7"/>
        <w:rPr>
          <w:rFonts w:ascii="Arial" w:hAnsi="Arial" w:cs="Arial"/>
          <w:bCs/>
          <w:iCs w:val="0"/>
          <w:sz w:val="22"/>
          <w:szCs w:val="22"/>
        </w:rPr>
      </w:pPr>
      <w:r w:rsidRPr="00DB3319">
        <w:rPr>
          <w:rFonts w:ascii="Arial" w:hAnsi="Arial" w:cs="Arial"/>
          <w:bCs/>
          <w:iCs w:val="0"/>
          <w:sz w:val="22"/>
          <w:szCs w:val="22"/>
        </w:rPr>
        <w:t>ИРКУТСКАЯ ОБЛАСТЬ</w:t>
      </w:r>
    </w:p>
    <w:p w:rsidR="00DB3319" w:rsidRPr="00DB3319" w:rsidRDefault="00DB3319" w:rsidP="00DB3319">
      <w:pPr>
        <w:jc w:val="center"/>
        <w:rPr>
          <w:rFonts w:ascii="Arial" w:hAnsi="Arial" w:cs="Arial"/>
          <w:b/>
          <w:sz w:val="22"/>
          <w:szCs w:val="22"/>
        </w:rPr>
      </w:pPr>
      <w:r w:rsidRPr="00DB3319">
        <w:rPr>
          <w:rFonts w:ascii="Arial" w:hAnsi="Arial" w:cs="Arial"/>
          <w:b/>
          <w:sz w:val="22"/>
          <w:szCs w:val="22"/>
        </w:rPr>
        <w:t>МУНИЦИПАЛЬНОЕ ОБРАЗОВАНИЕ «УКЫР»</w:t>
      </w:r>
    </w:p>
    <w:p w:rsidR="00DB3319" w:rsidRPr="00DB3319" w:rsidRDefault="00DB3319" w:rsidP="00DB3319">
      <w:pPr>
        <w:pStyle w:val="7"/>
        <w:rPr>
          <w:rFonts w:ascii="Arial" w:hAnsi="Arial" w:cs="Arial"/>
          <w:sz w:val="22"/>
          <w:szCs w:val="22"/>
        </w:rPr>
      </w:pPr>
      <w:r w:rsidRPr="00DB3319">
        <w:rPr>
          <w:rFonts w:ascii="Arial" w:hAnsi="Arial" w:cs="Arial"/>
          <w:sz w:val="22"/>
          <w:szCs w:val="22"/>
        </w:rPr>
        <w:t>ДУМА</w:t>
      </w:r>
    </w:p>
    <w:p w:rsidR="00DB3319" w:rsidRPr="00DB3319" w:rsidRDefault="00DB3319" w:rsidP="00DB3319">
      <w:pPr>
        <w:jc w:val="center"/>
        <w:rPr>
          <w:rFonts w:ascii="Arial" w:hAnsi="Arial" w:cs="Arial"/>
          <w:b/>
          <w:sz w:val="22"/>
          <w:szCs w:val="22"/>
        </w:rPr>
      </w:pPr>
      <w:r w:rsidRPr="00DB3319">
        <w:rPr>
          <w:rFonts w:ascii="Arial" w:hAnsi="Arial" w:cs="Arial"/>
          <w:b/>
          <w:sz w:val="22"/>
          <w:szCs w:val="22"/>
        </w:rPr>
        <w:t>РЕШЕНИЕ</w:t>
      </w:r>
    </w:p>
    <w:p w:rsidR="00DB3319" w:rsidRPr="00DB3319" w:rsidRDefault="00DB3319" w:rsidP="00DB3319">
      <w:pPr>
        <w:rPr>
          <w:rFonts w:ascii="Arial" w:hAnsi="Arial" w:cs="Arial"/>
          <w:sz w:val="22"/>
          <w:szCs w:val="22"/>
        </w:rPr>
      </w:pPr>
    </w:p>
    <w:p w:rsidR="00DB3319" w:rsidRPr="00DB3319" w:rsidRDefault="00DB3319" w:rsidP="00DB3319">
      <w:pPr>
        <w:jc w:val="center"/>
        <w:rPr>
          <w:rFonts w:ascii="Arial" w:hAnsi="Arial" w:cs="Arial"/>
          <w:sz w:val="22"/>
          <w:szCs w:val="22"/>
        </w:rPr>
      </w:pPr>
      <w:r w:rsidRPr="00DB3319">
        <w:rPr>
          <w:rFonts w:ascii="Arial" w:hAnsi="Arial" w:cs="Arial"/>
          <w:sz w:val="22"/>
          <w:szCs w:val="22"/>
        </w:rPr>
        <w:t>О внесении изменений  в решение думы № 287</w:t>
      </w:r>
    </w:p>
    <w:p w:rsidR="00DB3319" w:rsidRPr="00DB3319" w:rsidRDefault="00DB3319" w:rsidP="00DB3319">
      <w:pPr>
        <w:jc w:val="center"/>
        <w:rPr>
          <w:rFonts w:ascii="Arial" w:hAnsi="Arial" w:cs="Arial"/>
          <w:sz w:val="22"/>
          <w:szCs w:val="22"/>
        </w:rPr>
      </w:pPr>
      <w:r w:rsidRPr="00DB3319">
        <w:rPr>
          <w:rFonts w:ascii="Arial" w:hAnsi="Arial" w:cs="Arial"/>
          <w:sz w:val="22"/>
          <w:szCs w:val="22"/>
        </w:rPr>
        <w:t>от 27 декабря 2018 года</w:t>
      </w:r>
    </w:p>
    <w:p w:rsidR="00DB3319" w:rsidRPr="00DB3319" w:rsidRDefault="00DB3319" w:rsidP="00DB3319">
      <w:pPr>
        <w:jc w:val="center"/>
        <w:rPr>
          <w:rFonts w:ascii="Arial" w:hAnsi="Arial" w:cs="Arial"/>
          <w:sz w:val="22"/>
          <w:szCs w:val="22"/>
        </w:rPr>
      </w:pPr>
      <w:r w:rsidRPr="00DB3319">
        <w:rPr>
          <w:rFonts w:ascii="Arial" w:hAnsi="Arial" w:cs="Arial"/>
          <w:sz w:val="22"/>
          <w:szCs w:val="22"/>
        </w:rPr>
        <w:t>«О бюджете муниципального образования «Укыр»</w:t>
      </w:r>
    </w:p>
    <w:p w:rsidR="00DB3319" w:rsidRPr="00DB3319" w:rsidRDefault="00DB3319" w:rsidP="00DB3319">
      <w:pPr>
        <w:jc w:val="center"/>
        <w:rPr>
          <w:rFonts w:ascii="Arial" w:hAnsi="Arial" w:cs="Arial"/>
          <w:sz w:val="22"/>
          <w:szCs w:val="22"/>
        </w:rPr>
      </w:pPr>
      <w:r w:rsidRPr="00DB3319">
        <w:rPr>
          <w:rFonts w:ascii="Arial" w:hAnsi="Arial" w:cs="Arial"/>
          <w:sz w:val="22"/>
          <w:szCs w:val="22"/>
        </w:rPr>
        <w:t>на 2019 год и на плановый период 2020 и 2021 годов»</w:t>
      </w:r>
    </w:p>
    <w:p w:rsidR="00DB3319" w:rsidRPr="00DB3319" w:rsidRDefault="00DB3319" w:rsidP="00DB3319">
      <w:pPr>
        <w:jc w:val="center"/>
        <w:rPr>
          <w:rFonts w:ascii="Arial" w:hAnsi="Arial" w:cs="Arial"/>
          <w:sz w:val="22"/>
          <w:szCs w:val="22"/>
        </w:rPr>
      </w:pPr>
    </w:p>
    <w:p w:rsidR="00DB3319" w:rsidRPr="00DB3319" w:rsidRDefault="00DB3319" w:rsidP="00DB3319">
      <w:pPr>
        <w:ind w:firstLine="510"/>
        <w:jc w:val="both"/>
        <w:rPr>
          <w:rFonts w:ascii="Arial" w:hAnsi="Arial" w:cs="Arial"/>
          <w:sz w:val="22"/>
          <w:szCs w:val="22"/>
        </w:rPr>
      </w:pPr>
      <w:r w:rsidRPr="00DB3319">
        <w:rPr>
          <w:rFonts w:ascii="Arial" w:hAnsi="Arial" w:cs="Arial"/>
          <w:sz w:val="22"/>
          <w:szCs w:val="22"/>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«Укыр»</w:t>
      </w:r>
    </w:p>
    <w:p w:rsidR="00DB3319" w:rsidRPr="00DB3319" w:rsidRDefault="00DB3319" w:rsidP="00DB3319">
      <w:pPr>
        <w:ind w:firstLine="510"/>
        <w:jc w:val="center"/>
        <w:rPr>
          <w:rFonts w:ascii="Arial" w:hAnsi="Arial" w:cs="Arial"/>
          <w:b/>
          <w:sz w:val="22"/>
          <w:szCs w:val="22"/>
        </w:rPr>
      </w:pPr>
      <w:r w:rsidRPr="00DB3319">
        <w:rPr>
          <w:rFonts w:ascii="Arial" w:hAnsi="Arial" w:cs="Arial"/>
          <w:b/>
          <w:sz w:val="22"/>
          <w:szCs w:val="22"/>
        </w:rPr>
        <w:t>Дума решила</w:t>
      </w:r>
    </w:p>
    <w:p w:rsidR="00DB3319" w:rsidRPr="00DB3319" w:rsidRDefault="00DB3319" w:rsidP="00DB3319">
      <w:pPr>
        <w:ind w:firstLine="510"/>
        <w:jc w:val="center"/>
        <w:rPr>
          <w:rFonts w:ascii="Arial" w:hAnsi="Arial" w:cs="Arial"/>
          <w:b/>
          <w:sz w:val="22"/>
          <w:szCs w:val="22"/>
        </w:rPr>
      </w:pPr>
    </w:p>
    <w:p w:rsidR="00DB3319" w:rsidRPr="00DB3319" w:rsidRDefault="00DB3319" w:rsidP="00DB3319">
      <w:pPr>
        <w:pStyle w:val="23"/>
        <w:numPr>
          <w:ilvl w:val="0"/>
          <w:numId w:val="14"/>
        </w:numPr>
        <w:spacing w:after="0" w:line="240" w:lineRule="auto"/>
        <w:jc w:val="both"/>
        <w:rPr>
          <w:rFonts w:ascii="Arial" w:hAnsi="Arial" w:cs="Arial"/>
          <w:sz w:val="22"/>
          <w:szCs w:val="22"/>
        </w:rPr>
      </w:pPr>
      <w:r w:rsidRPr="00DB3319">
        <w:rPr>
          <w:rFonts w:ascii="Arial" w:hAnsi="Arial" w:cs="Arial"/>
          <w:sz w:val="22"/>
          <w:szCs w:val="22"/>
        </w:rPr>
        <w:t>Внести в решение думы № 287 от 27 декабря 2018 года следующие изменения:</w:t>
      </w:r>
    </w:p>
    <w:p w:rsidR="00DB3319" w:rsidRPr="00DB3319" w:rsidRDefault="00DB3319" w:rsidP="00DB3319">
      <w:pPr>
        <w:pStyle w:val="23"/>
        <w:ind w:left="120"/>
        <w:rPr>
          <w:rFonts w:ascii="Arial" w:hAnsi="Arial" w:cs="Arial"/>
          <w:sz w:val="22"/>
          <w:szCs w:val="22"/>
        </w:rPr>
      </w:pPr>
      <w:r w:rsidRPr="00DB3319">
        <w:rPr>
          <w:rFonts w:ascii="Arial" w:hAnsi="Arial" w:cs="Arial"/>
          <w:sz w:val="22"/>
          <w:szCs w:val="22"/>
        </w:rPr>
        <w:t xml:space="preserve">     1.1 Пункт 1 статьи 1 изложить в следующей редакции:</w:t>
      </w:r>
    </w:p>
    <w:p w:rsidR="00DB3319" w:rsidRPr="00DB3319" w:rsidRDefault="00DB3319" w:rsidP="00DB3319">
      <w:pPr>
        <w:autoSpaceDE w:val="0"/>
        <w:autoSpaceDN w:val="0"/>
        <w:adjustRightInd w:val="0"/>
        <w:jc w:val="both"/>
        <w:rPr>
          <w:rFonts w:ascii="Arial" w:hAnsi="Arial" w:cs="Arial"/>
          <w:sz w:val="22"/>
          <w:szCs w:val="22"/>
        </w:rPr>
      </w:pPr>
      <w:r w:rsidRPr="00DB3319">
        <w:rPr>
          <w:rFonts w:ascii="Arial" w:hAnsi="Arial" w:cs="Arial"/>
          <w:sz w:val="22"/>
          <w:szCs w:val="22"/>
        </w:rPr>
        <w:lastRenderedPageBreak/>
        <w:t xml:space="preserve">    «1. Утвердить основные характеристики местного бюджета на 2019 год:</w:t>
      </w:r>
    </w:p>
    <w:p w:rsidR="00DB3319" w:rsidRPr="00DB3319" w:rsidRDefault="00DB3319" w:rsidP="00DB3319">
      <w:pPr>
        <w:ind w:firstLine="284"/>
        <w:jc w:val="both"/>
        <w:rPr>
          <w:rFonts w:ascii="Arial" w:hAnsi="Arial" w:cs="Arial"/>
          <w:sz w:val="22"/>
          <w:szCs w:val="22"/>
        </w:rPr>
      </w:pPr>
      <w:r w:rsidRPr="00DB3319">
        <w:rPr>
          <w:rFonts w:ascii="Arial" w:hAnsi="Arial" w:cs="Arial"/>
          <w:sz w:val="22"/>
          <w:szCs w:val="22"/>
        </w:rPr>
        <w:t xml:space="preserve">  общий объем доходов местного бюджета в сумме  16832376,60 руб., в том числе безвозмездные поступления в сумме  11914500,0  руб.;</w:t>
      </w:r>
    </w:p>
    <w:p w:rsidR="00DB3319" w:rsidRPr="00DB3319" w:rsidRDefault="00DB3319" w:rsidP="00DB3319">
      <w:pPr>
        <w:jc w:val="both"/>
        <w:rPr>
          <w:rFonts w:ascii="Arial" w:hAnsi="Arial" w:cs="Arial"/>
          <w:sz w:val="22"/>
          <w:szCs w:val="22"/>
        </w:rPr>
      </w:pPr>
      <w:r w:rsidRPr="00DB3319">
        <w:rPr>
          <w:rFonts w:ascii="Arial" w:hAnsi="Arial" w:cs="Arial"/>
          <w:sz w:val="22"/>
          <w:szCs w:val="22"/>
        </w:rPr>
        <w:t xml:space="preserve">      общий объем расходов местного бюджета  в сумме 20380553,03  руб.;</w:t>
      </w:r>
    </w:p>
    <w:p w:rsidR="00DB3319" w:rsidRPr="00DB3319" w:rsidRDefault="00DB3319" w:rsidP="00DB3319">
      <w:pPr>
        <w:pStyle w:val="ConsPlusNormal"/>
        <w:jc w:val="both"/>
        <w:rPr>
          <w:sz w:val="22"/>
          <w:szCs w:val="22"/>
        </w:rPr>
      </w:pPr>
      <w:r w:rsidRPr="00DB3319">
        <w:rPr>
          <w:sz w:val="22"/>
          <w:szCs w:val="22"/>
        </w:rPr>
        <w:t xml:space="preserve">       </w:t>
      </w:r>
      <w:r w:rsidRPr="00DB3319">
        <w:rPr>
          <w:spacing w:val="3"/>
          <w:sz w:val="22"/>
          <w:szCs w:val="22"/>
        </w:rPr>
        <w:t>размер дефицита местного бюджета в сумме 3548176,43 рублей, или</w:t>
      </w:r>
      <w:r w:rsidRPr="00DB3319">
        <w:rPr>
          <w:sz w:val="22"/>
          <w:szCs w:val="22"/>
        </w:rPr>
        <w:t xml:space="preserve"> 72,1 %  </w:t>
      </w:r>
      <w:r w:rsidRPr="00DB3319">
        <w:rPr>
          <w:spacing w:val="3"/>
          <w:sz w:val="22"/>
          <w:szCs w:val="22"/>
        </w:rPr>
        <w:t>утвержденного общего годового объема доходов местного бюджета без учета утвержденного объема безвозмездных поступлений.</w:t>
      </w:r>
    </w:p>
    <w:p w:rsidR="00DB3319" w:rsidRPr="00DB3319" w:rsidRDefault="00DB3319" w:rsidP="00DB3319">
      <w:pPr>
        <w:pStyle w:val="ConsPlusNormal"/>
        <w:jc w:val="both"/>
        <w:rPr>
          <w:sz w:val="22"/>
          <w:szCs w:val="22"/>
        </w:rPr>
      </w:pPr>
      <w:r w:rsidRPr="00DB3319">
        <w:rPr>
          <w:sz w:val="22"/>
          <w:szCs w:val="22"/>
        </w:rPr>
        <w:t xml:space="preserve">       Установить, что превышение дефицита над ограничениями, установленными статьей 92.1 Бюджетного кодекса РФ, осуществлено </w:t>
      </w:r>
      <w:r w:rsidRPr="00DB3319">
        <w:rPr>
          <w:spacing w:val="3"/>
          <w:sz w:val="22"/>
          <w:szCs w:val="22"/>
        </w:rPr>
        <w:t>в пределах суммы снижения остатка средств на счетах по учету средств местного бюджета в объеме 3548176,43  руб..</w:t>
      </w:r>
      <w:r w:rsidRPr="00DB3319">
        <w:rPr>
          <w:sz w:val="22"/>
          <w:szCs w:val="22"/>
        </w:rPr>
        <w:t xml:space="preserve"> </w:t>
      </w:r>
    </w:p>
    <w:p w:rsidR="00DB3319" w:rsidRPr="00DB3319" w:rsidRDefault="00DB3319" w:rsidP="00DB3319">
      <w:pPr>
        <w:autoSpaceDE w:val="0"/>
        <w:autoSpaceDN w:val="0"/>
        <w:adjustRightInd w:val="0"/>
        <w:jc w:val="both"/>
        <w:rPr>
          <w:rFonts w:ascii="Arial" w:hAnsi="Arial" w:cs="Arial"/>
          <w:sz w:val="22"/>
          <w:szCs w:val="22"/>
        </w:rPr>
      </w:pPr>
      <w:r w:rsidRPr="00DB3319">
        <w:rPr>
          <w:rFonts w:ascii="Arial" w:hAnsi="Arial" w:cs="Arial"/>
          <w:sz w:val="22"/>
          <w:szCs w:val="22"/>
        </w:rPr>
        <w:t xml:space="preserve">      1.2 Пункт 2 статьи 11 изложить в новой редакции:</w:t>
      </w:r>
    </w:p>
    <w:p w:rsidR="00DB3319" w:rsidRPr="00DB3319" w:rsidRDefault="00DB3319" w:rsidP="00DB3319">
      <w:pPr>
        <w:autoSpaceDE w:val="0"/>
        <w:autoSpaceDN w:val="0"/>
        <w:adjustRightInd w:val="0"/>
        <w:jc w:val="both"/>
        <w:rPr>
          <w:rFonts w:ascii="Arial" w:hAnsi="Arial" w:cs="Arial"/>
          <w:sz w:val="22"/>
          <w:szCs w:val="22"/>
        </w:rPr>
      </w:pPr>
      <w:r w:rsidRPr="00DB3319">
        <w:rPr>
          <w:rFonts w:ascii="Arial" w:hAnsi="Arial" w:cs="Arial"/>
          <w:sz w:val="22"/>
          <w:szCs w:val="22"/>
        </w:rPr>
        <w:t xml:space="preserve">       «2. Установить верхний предел муниципального долга МО «Укыр»:</w:t>
      </w:r>
    </w:p>
    <w:p w:rsidR="00DB3319" w:rsidRPr="00DB3319" w:rsidRDefault="00DB3319" w:rsidP="00DB3319">
      <w:pPr>
        <w:autoSpaceDE w:val="0"/>
        <w:autoSpaceDN w:val="0"/>
        <w:adjustRightInd w:val="0"/>
        <w:jc w:val="both"/>
        <w:rPr>
          <w:rFonts w:ascii="Arial" w:hAnsi="Arial" w:cs="Arial"/>
          <w:sz w:val="22"/>
          <w:szCs w:val="22"/>
        </w:rPr>
      </w:pPr>
      <w:r w:rsidRPr="00DB3319">
        <w:rPr>
          <w:rFonts w:ascii="Arial" w:hAnsi="Arial" w:cs="Arial"/>
          <w:sz w:val="22"/>
          <w:szCs w:val="22"/>
        </w:rPr>
        <w:t xml:space="preserve">      по состоянию на 1 января 2020 года в размере 0,0 тыс. руб., в том числе верхний предел долга по муниципальным гарантиям – 0 тыс. руб.;</w:t>
      </w:r>
    </w:p>
    <w:p w:rsidR="00DB3319" w:rsidRPr="00DB3319" w:rsidRDefault="00DB3319" w:rsidP="00DB3319">
      <w:pPr>
        <w:autoSpaceDE w:val="0"/>
        <w:autoSpaceDN w:val="0"/>
        <w:adjustRightInd w:val="0"/>
        <w:jc w:val="both"/>
        <w:rPr>
          <w:rFonts w:ascii="Arial" w:hAnsi="Arial" w:cs="Arial"/>
          <w:sz w:val="22"/>
          <w:szCs w:val="22"/>
        </w:rPr>
      </w:pPr>
      <w:r w:rsidRPr="00DB3319">
        <w:rPr>
          <w:rFonts w:ascii="Arial" w:hAnsi="Arial" w:cs="Arial"/>
          <w:sz w:val="22"/>
          <w:szCs w:val="22"/>
        </w:rPr>
        <w:t xml:space="preserve">      по состоянию на 1 января 2021 года в размере 0,0 тыс. руб., в том числе верхний предел долга по муниципальным гарантиям – 0 тыс. руб.;</w:t>
      </w:r>
    </w:p>
    <w:p w:rsidR="00DB3319" w:rsidRPr="00DB3319" w:rsidRDefault="00DB3319" w:rsidP="00DB3319">
      <w:pPr>
        <w:autoSpaceDE w:val="0"/>
        <w:autoSpaceDN w:val="0"/>
        <w:adjustRightInd w:val="0"/>
        <w:jc w:val="both"/>
        <w:rPr>
          <w:rFonts w:ascii="Arial" w:hAnsi="Arial" w:cs="Arial"/>
          <w:sz w:val="22"/>
          <w:szCs w:val="22"/>
        </w:rPr>
      </w:pPr>
      <w:r w:rsidRPr="00DB3319">
        <w:rPr>
          <w:rFonts w:ascii="Arial" w:hAnsi="Arial" w:cs="Arial"/>
          <w:sz w:val="22"/>
          <w:szCs w:val="22"/>
        </w:rPr>
        <w:lastRenderedPageBreak/>
        <w:t xml:space="preserve">      по состоянию на 1 января 2022 года в размере 0,0 тыс. руб., в том числе верхний предел долга по муниципальным гарантиям – 0 тыс. руб.»</w:t>
      </w:r>
    </w:p>
    <w:p w:rsidR="00DB3319" w:rsidRPr="00DB3319" w:rsidRDefault="00DB3319" w:rsidP="00DB3319">
      <w:pPr>
        <w:pStyle w:val="23"/>
        <w:ind w:left="0"/>
        <w:rPr>
          <w:rFonts w:ascii="Arial" w:hAnsi="Arial" w:cs="Arial"/>
          <w:sz w:val="22"/>
          <w:szCs w:val="22"/>
        </w:rPr>
      </w:pPr>
      <w:r w:rsidRPr="00DB3319">
        <w:rPr>
          <w:rFonts w:ascii="Arial" w:hAnsi="Arial" w:cs="Arial"/>
          <w:sz w:val="22"/>
          <w:szCs w:val="22"/>
        </w:rPr>
        <w:t xml:space="preserve">      1.3 Приложение 2, 3, 4, 7,8 изложить в новой редакции.</w:t>
      </w:r>
    </w:p>
    <w:p w:rsidR="00DB3319" w:rsidRPr="00DB3319" w:rsidRDefault="00DB3319" w:rsidP="00DB3319">
      <w:pPr>
        <w:pStyle w:val="23"/>
        <w:numPr>
          <w:ilvl w:val="0"/>
          <w:numId w:val="14"/>
        </w:numPr>
        <w:spacing w:after="0" w:line="240" w:lineRule="auto"/>
        <w:jc w:val="both"/>
        <w:rPr>
          <w:rFonts w:ascii="Arial" w:hAnsi="Arial" w:cs="Arial"/>
          <w:sz w:val="22"/>
          <w:szCs w:val="22"/>
        </w:rPr>
      </w:pPr>
      <w:r w:rsidRPr="00DB3319">
        <w:rPr>
          <w:rFonts w:ascii="Arial" w:hAnsi="Arial" w:cs="Arial"/>
          <w:sz w:val="22"/>
          <w:szCs w:val="22"/>
        </w:rPr>
        <w:lastRenderedPageBreak/>
        <w:t>Настоящее Решение вступает в силу со дня его официального опубликования.</w:t>
      </w:r>
    </w:p>
    <w:p w:rsidR="00DB3319" w:rsidRPr="00DB3319" w:rsidRDefault="00DB3319" w:rsidP="00DB3319">
      <w:pPr>
        <w:pStyle w:val="23"/>
        <w:numPr>
          <w:ilvl w:val="0"/>
          <w:numId w:val="14"/>
        </w:numPr>
        <w:spacing w:after="0" w:line="240" w:lineRule="auto"/>
        <w:jc w:val="both"/>
        <w:rPr>
          <w:rFonts w:ascii="Arial" w:hAnsi="Arial" w:cs="Arial"/>
          <w:sz w:val="22"/>
          <w:szCs w:val="22"/>
        </w:rPr>
      </w:pPr>
      <w:r w:rsidRPr="00DB3319">
        <w:rPr>
          <w:rFonts w:ascii="Arial" w:hAnsi="Arial" w:cs="Arial"/>
          <w:sz w:val="22"/>
          <w:szCs w:val="22"/>
        </w:rPr>
        <w:t>Опубликовать настоящее Решение в муниципальном Вестнике и разместить на сайте администрации МО «Укыр».</w:t>
      </w:r>
    </w:p>
    <w:p w:rsidR="00DB3319" w:rsidRPr="00DB3319" w:rsidRDefault="00DB3319" w:rsidP="00DB3319">
      <w:pPr>
        <w:rPr>
          <w:rFonts w:ascii="Arial" w:hAnsi="Arial" w:cs="Arial"/>
          <w:sz w:val="22"/>
          <w:szCs w:val="22"/>
        </w:rPr>
      </w:pPr>
    </w:p>
    <w:p w:rsidR="00DB3319" w:rsidRPr="00DB3319" w:rsidRDefault="00DB3319" w:rsidP="00DB3319">
      <w:pPr>
        <w:jc w:val="both"/>
        <w:rPr>
          <w:rFonts w:ascii="Arial" w:hAnsi="Arial" w:cs="Arial"/>
          <w:sz w:val="22"/>
          <w:szCs w:val="22"/>
        </w:rPr>
      </w:pPr>
    </w:p>
    <w:p w:rsidR="00DB3319" w:rsidRPr="00DB3319" w:rsidRDefault="00DB3319" w:rsidP="00DB3319">
      <w:pPr>
        <w:jc w:val="both"/>
        <w:rPr>
          <w:rFonts w:ascii="Arial" w:hAnsi="Arial" w:cs="Arial"/>
          <w:sz w:val="22"/>
          <w:szCs w:val="22"/>
        </w:rPr>
      </w:pPr>
      <w:r w:rsidRPr="00DB3319">
        <w:rPr>
          <w:rFonts w:ascii="Arial" w:hAnsi="Arial" w:cs="Arial"/>
          <w:sz w:val="22"/>
          <w:szCs w:val="22"/>
        </w:rPr>
        <w:t xml:space="preserve">Глава администрации                                                        </w:t>
      </w:r>
    </w:p>
    <w:p w:rsidR="00DB3319" w:rsidRPr="00DB3319" w:rsidRDefault="00DB3319" w:rsidP="00DB3319">
      <w:pPr>
        <w:tabs>
          <w:tab w:val="left" w:pos="5340"/>
        </w:tabs>
        <w:rPr>
          <w:rFonts w:ascii="Arial" w:hAnsi="Arial" w:cs="Arial"/>
          <w:sz w:val="22"/>
          <w:szCs w:val="22"/>
        </w:rPr>
      </w:pPr>
      <w:r w:rsidRPr="00DB3319">
        <w:rPr>
          <w:rFonts w:ascii="Arial" w:hAnsi="Arial" w:cs="Arial"/>
          <w:sz w:val="22"/>
          <w:szCs w:val="22"/>
        </w:rPr>
        <w:t>Председатель Думы     В.А.Багайников</w:t>
      </w:r>
    </w:p>
    <w:p w:rsidR="00DB3319" w:rsidRPr="00DB3319" w:rsidRDefault="00DB3319" w:rsidP="00EA441F">
      <w:pPr>
        <w:rPr>
          <w:rFonts w:ascii="Arial" w:hAnsi="Arial" w:cs="Arial"/>
          <w:sz w:val="22"/>
          <w:szCs w:val="22"/>
        </w:rPr>
        <w:sectPr w:rsidR="00DB3319" w:rsidRPr="00DB3319" w:rsidSect="00DB3319">
          <w:type w:val="continuous"/>
          <w:pgSz w:w="11906" w:h="16838"/>
          <w:pgMar w:top="1134" w:right="850" w:bottom="1134" w:left="993" w:header="708" w:footer="708" w:gutter="0"/>
          <w:cols w:num="2" w:space="568"/>
          <w:docGrid w:linePitch="360"/>
        </w:sectPr>
      </w:pPr>
    </w:p>
    <w:tbl>
      <w:tblPr>
        <w:tblW w:w="10505" w:type="dxa"/>
        <w:tblInd w:w="93" w:type="dxa"/>
        <w:tblLook w:val="04A0" w:firstRow="1" w:lastRow="0" w:firstColumn="1" w:lastColumn="0" w:noHBand="0" w:noVBand="1"/>
      </w:tblPr>
      <w:tblGrid>
        <w:gridCol w:w="2014"/>
        <w:gridCol w:w="6611"/>
        <w:gridCol w:w="1880"/>
      </w:tblGrid>
      <w:tr w:rsidR="00DB3319" w:rsidRPr="00DB3319" w:rsidTr="00DB3319">
        <w:trPr>
          <w:trHeight w:val="300"/>
        </w:trPr>
        <w:tc>
          <w:tcPr>
            <w:tcW w:w="201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6611"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880"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r>
      <w:tr w:rsidR="00DB3319" w:rsidRPr="00DB3319" w:rsidTr="00DB3319">
        <w:trPr>
          <w:trHeight w:val="300"/>
        </w:trPr>
        <w:tc>
          <w:tcPr>
            <w:tcW w:w="201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6611" w:type="dxa"/>
            <w:tcBorders>
              <w:top w:val="nil"/>
              <w:left w:val="nil"/>
              <w:bottom w:val="nil"/>
              <w:right w:val="nil"/>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 xml:space="preserve">Приложение 2 </w:t>
            </w:r>
          </w:p>
          <w:p w:rsidR="00DB3319" w:rsidRPr="00DB3319" w:rsidRDefault="00DB3319" w:rsidP="00EA441F">
            <w:pPr>
              <w:jc w:val="right"/>
              <w:rPr>
                <w:rFonts w:ascii="Arial" w:hAnsi="Arial" w:cs="Arial"/>
                <w:sz w:val="22"/>
                <w:szCs w:val="22"/>
              </w:rPr>
            </w:pPr>
            <w:r w:rsidRPr="00DB3319">
              <w:rPr>
                <w:rFonts w:ascii="Arial" w:hAnsi="Arial" w:cs="Arial"/>
                <w:sz w:val="22"/>
                <w:szCs w:val="22"/>
              </w:rPr>
              <w:t xml:space="preserve">"О бюджете МО "Укыр" на 2019 год </w:t>
            </w:r>
          </w:p>
        </w:tc>
        <w:tc>
          <w:tcPr>
            <w:tcW w:w="1880"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r>
      <w:tr w:rsidR="00DB3319" w:rsidRPr="00DB3319" w:rsidTr="00DB3319">
        <w:trPr>
          <w:trHeight w:val="300"/>
        </w:trPr>
        <w:tc>
          <w:tcPr>
            <w:tcW w:w="201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6611" w:type="dxa"/>
            <w:tcBorders>
              <w:top w:val="nil"/>
              <w:left w:val="nil"/>
              <w:bottom w:val="nil"/>
              <w:right w:val="nil"/>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и на плановый период 2020-2021 годов"</w:t>
            </w:r>
          </w:p>
        </w:tc>
        <w:tc>
          <w:tcPr>
            <w:tcW w:w="1880"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r>
      <w:tr w:rsidR="00DB3319" w:rsidRPr="00DB3319" w:rsidTr="00DB3319">
        <w:trPr>
          <w:trHeight w:val="300"/>
        </w:trPr>
        <w:tc>
          <w:tcPr>
            <w:tcW w:w="201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6611"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315А   от 24.12.2019</w:t>
            </w:r>
          </w:p>
        </w:tc>
        <w:tc>
          <w:tcPr>
            <w:tcW w:w="1880"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sz w:val="22"/>
                <w:szCs w:val="22"/>
              </w:rPr>
            </w:pPr>
          </w:p>
        </w:tc>
      </w:tr>
      <w:tr w:rsidR="00DB3319" w:rsidRPr="00DB3319" w:rsidTr="00DB3319">
        <w:trPr>
          <w:trHeight w:val="225"/>
        </w:trPr>
        <w:tc>
          <w:tcPr>
            <w:tcW w:w="201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6611"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sz w:val="22"/>
                <w:szCs w:val="22"/>
              </w:rPr>
            </w:pPr>
          </w:p>
        </w:tc>
        <w:tc>
          <w:tcPr>
            <w:tcW w:w="1880"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r>
      <w:tr w:rsidR="00DB3319" w:rsidRPr="00DB3319" w:rsidTr="00DB3319">
        <w:trPr>
          <w:trHeight w:val="300"/>
        </w:trPr>
        <w:tc>
          <w:tcPr>
            <w:tcW w:w="8625" w:type="dxa"/>
            <w:gridSpan w:val="2"/>
            <w:vMerge w:val="restart"/>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Поступление доходов в бюджет муниципального образования "Укыр" по группам, подгруппам, статьям классификации доходов на 2019 год  и на плановый период 2020-2021 годов</w:t>
            </w:r>
          </w:p>
        </w:tc>
        <w:tc>
          <w:tcPr>
            <w:tcW w:w="1880"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r>
      <w:tr w:rsidR="00DB3319" w:rsidRPr="00DB3319" w:rsidTr="00DB3319">
        <w:trPr>
          <w:trHeight w:val="480"/>
        </w:trPr>
        <w:tc>
          <w:tcPr>
            <w:tcW w:w="8625" w:type="dxa"/>
            <w:gridSpan w:val="2"/>
            <w:vMerge/>
            <w:tcBorders>
              <w:top w:val="nil"/>
              <w:left w:val="nil"/>
              <w:bottom w:val="nil"/>
              <w:right w:val="nil"/>
            </w:tcBorders>
            <w:vAlign w:val="center"/>
            <w:hideMark/>
          </w:tcPr>
          <w:p w:rsidR="00DB3319" w:rsidRPr="00DB3319" w:rsidRDefault="00DB3319" w:rsidP="00EA441F">
            <w:pPr>
              <w:rPr>
                <w:rFonts w:ascii="Arial" w:hAnsi="Arial" w:cs="Arial"/>
                <w:b/>
                <w:bCs/>
                <w:sz w:val="22"/>
                <w:szCs w:val="22"/>
              </w:rPr>
            </w:pPr>
          </w:p>
        </w:tc>
        <w:tc>
          <w:tcPr>
            <w:tcW w:w="1880"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r>
      <w:tr w:rsidR="00DB3319" w:rsidRPr="00DB3319" w:rsidTr="00DB3319">
        <w:trPr>
          <w:trHeight w:val="510"/>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Код бюджетной классификации РФ</w:t>
            </w:r>
          </w:p>
        </w:tc>
        <w:tc>
          <w:tcPr>
            <w:tcW w:w="6611" w:type="dxa"/>
            <w:tcBorders>
              <w:top w:val="single" w:sz="4" w:space="0" w:color="auto"/>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Наименование показателей</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2019 г.</w:t>
            </w:r>
          </w:p>
        </w:tc>
      </w:tr>
      <w:tr w:rsidR="00DB3319" w:rsidRPr="00DB3319" w:rsidTr="00DB3319">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000  1  00  00000  00  0000  000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ДОХОДЫ</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4 494 740,0</w:t>
            </w:r>
          </w:p>
        </w:tc>
      </w:tr>
      <w:tr w:rsidR="00DB3319" w:rsidRPr="00DB3319" w:rsidTr="00DB3319">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000  1  01  00000  00  0000  000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НАЛОГИ НА ПРИБЫЛЬ, ДОХОДЫ</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340 000,0</w:t>
            </w:r>
          </w:p>
        </w:tc>
      </w:tr>
      <w:tr w:rsidR="00DB3319" w:rsidRPr="00DB3319" w:rsidTr="00DB3319">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000  1  01  02000  01  0000  110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НАЛОГ НА ДОХОДЫ ФИЗИЧЕСКИХ ЛИЦ</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340 000,0</w:t>
            </w:r>
          </w:p>
        </w:tc>
      </w:tr>
      <w:tr w:rsidR="00DB3319" w:rsidRPr="00DB3319" w:rsidTr="00DB3319">
        <w:trPr>
          <w:trHeight w:val="1365"/>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000  1  01  02010  01  0000  110</w:t>
            </w:r>
          </w:p>
        </w:tc>
        <w:tc>
          <w:tcPr>
            <w:tcW w:w="6611" w:type="dxa"/>
            <w:tcBorders>
              <w:top w:val="nil"/>
              <w:left w:val="nil"/>
              <w:bottom w:val="nil"/>
              <w:right w:val="nil"/>
            </w:tcBorders>
            <w:shd w:val="clear" w:color="auto" w:fill="auto"/>
            <w:vAlign w:val="bottom"/>
            <w:hideMark/>
          </w:tcPr>
          <w:p w:rsidR="00DB3319" w:rsidRPr="00DB3319" w:rsidRDefault="00DB3319" w:rsidP="00EA441F">
            <w:pPr>
              <w:rPr>
                <w:rFonts w:ascii="Arial" w:hAnsi="Arial" w:cs="Arial"/>
                <w:color w:val="000000"/>
                <w:sz w:val="22"/>
                <w:szCs w:val="22"/>
              </w:rPr>
            </w:pPr>
            <w:r w:rsidRPr="00DB3319">
              <w:rPr>
                <w:rFonts w:ascii="Arial" w:hAnsi="Arial" w:cs="Arial"/>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B3319">
              <w:rPr>
                <w:rFonts w:ascii="Arial" w:hAnsi="Arial" w:cs="Arial"/>
                <w:color w:val="000000"/>
                <w:sz w:val="22"/>
                <w:szCs w:val="22"/>
                <w:vertAlign w:val="superscript"/>
              </w:rPr>
              <w:t>1</w:t>
            </w:r>
            <w:r w:rsidRPr="00DB3319">
              <w:rPr>
                <w:rFonts w:ascii="Arial" w:hAnsi="Arial" w:cs="Arial"/>
                <w:color w:val="000000"/>
                <w:sz w:val="22"/>
                <w:szCs w:val="22"/>
              </w:rPr>
              <w:t xml:space="preserve"> и 228 Налогового кодекса Российской Федерации</w:t>
            </w: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340 000,0</w:t>
            </w:r>
          </w:p>
        </w:tc>
      </w:tr>
      <w:tr w:rsidR="00DB3319" w:rsidRPr="00DB3319" w:rsidTr="00DB3319">
        <w:trPr>
          <w:trHeight w:val="51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000 1 03 00000 00 0000 000</w:t>
            </w:r>
          </w:p>
        </w:tc>
        <w:tc>
          <w:tcPr>
            <w:tcW w:w="6611" w:type="dxa"/>
            <w:tcBorders>
              <w:top w:val="single" w:sz="4" w:space="0" w:color="auto"/>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Налоги на товары (работы, услуги), реализуемые на территории РФ</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3073276,60</w:t>
            </w:r>
          </w:p>
        </w:tc>
      </w:tr>
      <w:tr w:rsidR="00DB3319" w:rsidRPr="00DB3319" w:rsidTr="00DB3319">
        <w:trPr>
          <w:trHeight w:val="375"/>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000  1 03  02231  01 0000 110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Доходы от уплаты акцизов на дизельное топливо</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1348936,60</w:t>
            </w:r>
          </w:p>
        </w:tc>
      </w:tr>
      <w:tr w:rsidR="00DB3319" w:rsidRPr="00DB3319" w:rsidTr="00DB3319">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000  1 03  02241  01 0000 110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Доходы от уплаты акцизоов на моторные масла</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13 700,0</w:t>
            </w:r>
          </w:p>
        </w:tc>
      </w:tr>
      <w:tr w:rsidR="00DB3319" w:rsidRPr="00DB3319" w:rsidTr="00DB3319">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000  1 03  02251  01 0000 110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Доходы на уплату акцизов на автомобильный бензин</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1 856 340,0</w:t>
            </w:r>
          </w:p>
        </w:tc>
      </w:tr>
      <w:tr w:rsidR="00DB3319" w:rsidRPr="00DB3319" w:rsidTr="00DB3319">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000  1 03  02261  01 0000 110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Доходы на уплату акцизов на твердое топливо</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-145 700,0</w:t>
            </w:r>
          </w:p>
        </w:tc>
      </w:tr>
      <w:tr w:rsidR="00DB3319" w:rsidRPr="00DB3319" w:rsidTr="00DB3319">
        <w:trPr>
          <w:trHeight w:val="36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000  1  05  00000  00  0000  000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НАЛОГИ НА СОВОКУПНЫЙ ДОХОД</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60 000,0</w:t>
            </w:r>
          </w:p>
        </w:tc>
      </w:tr>
      <w:tr w:rsidR="00DB3319" w:rsidRPr="00DB3319" w:rsidTr="00DB3319">
        <w:trPr>
          <w:trHeight w:val="36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000  1  05  03020  01  0000  110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Единый сельскохозяйственный налог</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60 000,0</w:t>
            </w:r>
          </w:p>
        </w:tc>
      </w:tr>
      <w:tr w:rsidR="00DB3319" w:rsidRPr="00DB3319" w:rsidTr="00DB3319">
        <w:trPr>
          <w:trHeight w:val="3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000  1  06  00000  00  0000  000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НАЛОГИ НА ИМУЩЕСТВО</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770 000,0</w:t>
            </w:r>
          </w:p>
        </w:tc>
      </w:tr>
      <w:tr w:rsidR="00DB3319" w:rsidRPr="00DB3319" w:rsidTr="00DB3319">
        <w:trPr>
          <w:trHeight w:val="375"/>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000  1  06  01030  10  0000  110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Налог на имущество</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20 000,0</w:t>
            </w:r>
          </w:p>
        </w:tc>
      </w:tr>
      <w:tr w:rsidR="00DB3319" w:rsidRPr="00DB3319" w:rsidTr="00DB3319">
        <w:trPr>
          <w:trHeight w:val="6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000  1  06  06033  10  0000  110</w:t>
            </w:r>
          </w:p>
        </w:tc>
        <w:tc>
          <w:tcPr>
            <w:tcW w:w="6611" w:type="dxa"/>
            <w:tcBorders>
              <w:top w:val="nil"/>
              <w:left w:val="nil"/>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color w:val="000000"/>
                <w:sz w:val="22"/>
                <w:szCs w:val="22"/>
              </w:rPr>
            </w:pPr>
            <w:r w:rsidRPr="00DB3319">
              <w:rPr>
                <w:rFonts w:ascii="Arial" w:hAnsi="Arial" w:cs="Arial"/>
                <w:color w:val="000000"/>
                <w:sz w:val="22"/>
                <w:szCs w:val="22"/>
              </w:rPr>
              <w:t>Земельный налог с организаций, обладающих земельным участком, расположенным в границах сельских поселений</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350 000,0</w:t>
            </w:r>
          </w:p>
        </w:tc>
      </w:tr>
      <w:tr w:rsidR="00DB3319" w:rsidRPr="00DB3319" w:rsidTr="00DB3319">
        <w:trPr>
          <w:trHeight w:val="66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000  1  06  06043  10  0000  110</w:t>
            </w:r>
          </w:p>
        </w:tc>
        <w:tc>
          <w:tcPr>
            <w:tcW w:w="6611" w:type="dxa"/>
            <w:tcBorders>
              <w:top w:val="nil"/>
              <w:left w:val="nil"/>
              <w:bottom w:val="nil"/>
              <w:right w:val="nil"/>
            </w:tcBorders>
            <w:shd w:val="clear" w:color="auto" w:fill="auto"/>
            <w:vAlign w:val="bottom"/>
            <w:hideMark/>
          </w:tcPr>
          <w:p w:rsidR="00DB3319" w:rsidRPr="00DB3319" w:rsidRDefault="00DB3319" w:rsidP="00EA441F">
            <w:pPr>
              <w:rPr>
                <w:rFonts w:ascii="Arial" w:hAnsi="Arial" w:cs="Arial"/>
                <w:color w:val="000000"/>
                <w:sz w:val="22"/>
                <w:szCs w:val="22"/>
              </w:rPr>
            </w:pPr>
            <w:r w:rsidRPr="00DB3319">
              <w:rPr>
                <w:rFonts w:ascii="Arial" w:hAnsi="Arial" w:cs="Arial"/>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400 000,0</w:t>
            </w:r>
          </w:p>
        </w:tc>
      </w:tr>
      <w:tr w:rsidR="00DB3319" w:rsidRPr="00DB3319" w:rsidTr="00DB3319">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lastRenderedPageBreak/>
              <w:t>000  1  08  00000  00  0000  000</w:t>
            </w:r>
          </w:p>
        </w:tc>
        <w:tc>
          <w:tcPr>
            <w:tcW w:w="6611" w:type="dxa"/>
            <w:tcBorders>
              <w:top w:val="single" w:sz="4" w:space="0" w:color="auto"/>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ГОСУДАРСТВЕННАЯ ПОШЛИНА, СБОРЫ</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5 000,0</w:t>
            </w:r>
          </w:p>
        </w:tc>
      </w:tr>
      <w:tr w:rsidR="00DB3319" w:rsidRPr="00DB3319" w:rsidTr="00DB3319">
        <w:trPr>
          <w:trHeight w:val="1275"/>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000  1  08  04020  01  0000  110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5 000,0</w:t>
            </w:r>
          </w:p>
        </w:tc>
      </w:tr>
      <w:tr w:rsidR="00DB3319" w:rsidRPr="00DB3319" w:rsidTr="00DB3319">
        <w:trPr>
          <w:trHeight w:val="51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000  1  11  00000  00  0000  000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ДОХОДЫ ОТ ИСПОЛЬЗОВАНИЯ ИМУЩЕСТВА, НАХОДЯЩЕГОСЯ В ГОСУДАРСТВЕННОЙ И МУНИЦИПАЛЬНОЙ СОБСТВЕННОСТИ</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124600,0</w:t>
            </w:r>
          </w:p>
        </w:tc>
      </w:tr>
      <w:tr w:rsidR="00DB3319" w:rsidRPr="00DB3319" w:rsidTr="00DB3319">
        <w:trPr>
          <w:trHeight w:val="1275"/>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000  1  11  05025  10  0000  120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115000,0</w:t>
            </w:r>
          </w:p>
        </w:tc>
      </w:tr>
      <w:tr w:rsidR="00DB3319" w:rsidRPr="00DB3319" w:rsidTr="00DB3319">
        <w:trPr>
          <w:trHeight w:val="765"/>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000  1  11  05035  10  0000  120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xml:space="preserve">Доходы, получаемые в виде арендной платы, а также средства от продажи права на заключение договоров аренды за имущество, находящиеся в собственности </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9 600,0</w:t>
            </w:r>
          </w:p>
        </w:tc>
      </w:tr>
      <w:tr w:rsidR="00DB3319" w:rsidRPr="00DB3319" w:rsidTr="00DB3319">
        <w:trPr>
          <w:trHeight w:val="675"/>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000  1  14  00000  00  0000  000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ДОХОДЫ ОТ ПРОДАЖИ МАТЕРИАЛЬНЫХ И НЕМАТЕРИАЛЬНЫХ АКТИВОВ</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175 000,0</w:t>
            </w:r>
          </w:p>
        </w:tc>
      </w:tr>
      <w:tr w:rsidR="00DB3319" w:rsidRPr="00DB3319" w:rsidTr="00DB3319">
        <w:trPr>
          <w:trHeight w:val="78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000  1  14  06025  10  0000  430</w:t>
            </w:r>
          </w:p>
        </w:tc>
        <w:tc>
          <w:tcPr>
            <w:tcW w:w="6611" w:type="dxa"/>
            <w:tcBorders>
              <w:top w:val="nil"/>
              <w:left w:val="nil"/>
              <w:bottom w:val="single" w:sz="4" w:space="0" w:color="auto"/>
              <w:right w:val="nil"/>
            </w:tcBorders>
            <w:shd w:val="clear" w:color="auto" w:fill="auto"/>
            <w:hideMark/>
          </w:tcPr>
          <w:p w:rsidR="00DB3319" w:rsidRPr="00DB3319" w:rsidRDefault="00DB3319" w:rsidP="00EA441F">
            <w:pPr>
              <w:rPr>
                <w:rFonts w:ascii="Arial" w:hAnsi="Arial" w:cs="Arial"/>
                <w:color w:val="000000"/>
                <w:sz w:val="22"/>
                <w:szCs w:val="22"/>
              </w:rPr>
            </w:pPr>
            <w:r w:rsidRPr="00DB3319">
              <w:rPr>
                <w:rFonts w:ascii="Arial" w:hAnsi="Arial" w:cs="Arial"/>
                <w:color w:val="000000"/>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175 000,0</w:t>
            </w:r>
          </w:p>
        </w:tc>
      </w:tr>
      <w:tr w:rsidR="00DB3319" w:rsidRPr="00DB3319" w:rsidTr="00DB3319">
        <w:trPr>
          <w:trHeight w:val="78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000 1 16 00000 00 0000 000</w:t>
            </w:r>
          </w:p>
        </w:tc>
        <w:tc>
          <w:tcPr>
            <w:tcW w:w="6611" w:type="dxa"/>
            <w:tcBorders>
              <w:top w:val="single" w:sz="4" w:space="0" w:color="auto"/>
              <w:left w:val="nil"/>
              <w:bottom w:val="single" w:sz="4" w:space="0" w:color="auto"/>
              <w:right w:val="nil"/>
            </w:tcBorders>
            <w:shd w:val="clear" w:color="auto" w:fill="auto"/>
          </w:tcPr>
          <w:p w:rsidR="00DB3319" w:rsidRPr="00DB3319" w:rsidRDefault="00DB3319" w:rsidP="00EA441F">
            <w:pPr>
              <w:rPr>
                <w:rFonts w:ascii="Arial" w:hAnsi="Arial" w:cs="Arial"/>
                <w:color w:val="000000"/>
                <w:sz w:val="22"/>
                <w:szCs w:val="22"/>
              </w:rPr>
            </w:pPr>
            <w:r w:rsidRPr="00DB3319">
              <w:rPr>
                <w:rFonts w:ascii="Arial" w:hAnsi="Arial" w:cs="Arial"/>
                <w:color w:val="000000"/>
                <w:sz w:val="22"/>
                <w:szCs w:val="22"/>
              </w:rPr>
              <w:t>Прочие поступления от денежных взысканий (штрафов)</w:t>
            </w:r>
          </w:p>
        </w:tc>
        <w:tc>
          <w:tcPr>
            <w:tcW w:w="1880" w:type="dxa"/>
            <w:tcBorders>
              <w:top w:val="nil"/>
              <w:left w:val="single" w:sz="4" w:space="0" w:color="auto"/>
              <w:bottom w:val="single" w:sz="4" w:space="0" w:color="auto"/>
              <w:right w:val="single" w:sz="4" w:space="0" w:color="auto"/>
            </w:tcBorders>
            <w:shd w:val="clear" w:color="auto" w:fill="auto"/>
            <w:noWrap/>
            <w:vAlign w:val="center"/>
          </w:tcPr>
          <w:p w:rsidR="00DB3319" w:rsidRPr="00DB3319" w:rsidRDefault="00DB3319" w:rsidP="00EA441F">
            <w:pPr>
              <w:jc w:val="right"/>
              <w:rPr>
                <w:rFonts w:ascii="Arial" w:hAnsi="Arial" w:cs="Arial"/>
                <w:sz w:val="22"/>
                <w:szCs w:val="22"/>
              </w:rPr>
            </w:pPr>
            <w:r w:rsidRPr="00DB3319">
              <w:rPr>
                <w:rFonts w:ascii="Arial" w:hAnsi="Arial" w:cs="Arial"/>
                <w:sz w:val="22"/>
                <w:szCs w:val="22"/>
              </w:rPr>
              <w:t>10000,0</w:t>
            </w:r>
          </w:p>
        </w:tc>
      </w:tr>
      <w:tr w:rsidR="00DB3319" w:rsidRPr="00DB3319" w:rsidTr="00DB3319">
        <w:trPr>
          <w:trHeight w:val="780"/>
        </w:trPr>
        <w:tc>
          <w:tcPr>
            <w:tcW w:w="2014" w:type="dxa"/>
            <w:tcBorders>
              <w:top w:val="nil"/>
              <w:left w:val="single" w:sz="4" w:space="0" w:color="auto"/>
              <w:bottom w:val="single" w:sz="4" w:space="0" w:color="auto"/>
              <w:right w:val="single" w:sz="4" w:space="0" w:color="auto"/>
            </w:tcBorders>
            <w:shd w:val="clear" w:color="auto" w:fill="auto"/>
            <w:noWrap/>
            <w:vAlign w:val="bottom"/>
          </w:tcPr>
          <w:p w:rsidR="00DB3319" w:rsidRPr="00DB3319" w:rsidRDefault="00DB3319" w:rsidP="00EA441F">
            <w:pPr>
              <w:jc w:val="center"/>
              <w:rPr>
                <w:rFonts w:ascii="Arial" w:hAnsi="Arial" w:cs="Arial"/>
                <w:sz w:val="22"/>
                <w:szCs w:val="22"/>
              </w:rPr>
            </w:pPr>
            <w:r w:rsidRPr="00DB3319">
              <w:rPr>
                <w:rFonts w:ascii="Arial" w:hAnsi="Arial" w:cs="Arial"/>
                <w:sz w:val="22"/>
                <w:szCs w:val="22"/>
              </w:rPr>
              <w:t>083 1 16 90050 10 0000 140</w:t>
            </w:r>
          </w:p>
        </w:tc>
        <w:tc>
          <w:tcPr>
            <w:tcW w:w="6611" w:type="dxa"/>
            <w:tcBorders>
              <w:top w:val="single" w:sz="4" w:space="0" w:color="auto"/>
              <w:left w:val="nil"/>
              <w:bottom w:val="nil"/>
              <w:right w:val="nil"/>
            </w:tcBorders>
            <w:shd w:val="clear" w:color="auto" w:fill="auto"/>
          </w:tcPr>
          <w:p w:rsidR="00DB3319" w:rsidRPr="00DB3319" w:rsidRDefault="00DB3319" w:rsidP="00EA441F">
            <w:pPr>
              <w:rPr>
                <w:rFonts w:ascii="Arial" w:hAnsi="Arial" w:cs="Arial"/>
                <w:color w:val="000000"/>
                <w:sz w:val="22"/>
                <w:szCs w:val="22"/>
              </w:rPr>
            </w:pPr>
            <w:r w:rsidRPr="00DB3319">
              <w:rPr>
                <w:rFonts w:ascii="Arial" w:hAnsi="Arial" w:cs="Arial"/>
                <w:color w:val="000000"/>
                <w:sz w:val="22"/>
                <w:szCs w:val="22"/>
              </w:rPr>
              <w:t>Прочие поступления</w:t>
            </w:r>
          </w:p>
        </w:tc>
        <w:tc>
          <w:tcPr>
            <w:tcW w:w="1880" w:type="dxa"/>
            <w:tcBorders>
              <w:top w:val="nil"/>
              <w:left w:val="single" w:sz="4" w:space="0" w:color="auto"/>
              <w:bottom w:val="single" w:sz="4" w:space="0" w:color="auto"/>
              <w:right w:val="single" w:sz="4" w:space="0" w:color="auto"/>
            </w:tcBorders>
            <w:shd w:val="clear" w:color="auto" w:fill="auto"/>
            <w:noWrap/>
            <w:vAlign w:val="center"/>
          </w:tcPr>
          <w:p w:rsidR="00DB3319" w:rsidRPr="00DB3319" w:rsidRDefault="00DB3319" w:rsidP="00EA441F">
            <w:pPr>
              <w:jc w:val="right"/>
              <w:rPr>
                <w:rFonts w:ascii="Arial" w:hAnsi="Arial" w:cs="Arial"/>
                <w:sz w:val="22"/>
                <w:szCs w:val="22"/>
              </w:rPr>
            </w:pPr>
            <w:r w:rsidRPr="00DB3319">
              <w:rPr>
                <w:rFonts w:ascii="Arial" w:hAnsi="Arial" w:cs="Arial"/>
                <w:sz w:val="22"/>
                <w:szCs w:val="22"/>
              </w:rPr>
              <w:t>10000,0</w:t>
            </w:r>
          </w:p>
        </w:tc>
      </w:tr>
      <w:tr w:rsidR="00DB3319" w:rsidRPr="00DB3319" w:rsidTr="00DB3319">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000  1  17  00000  00  0000  000</w:t>
            </w:r>
          </w:p>
        </w:tc>
        <w:tc>
          <w:tcPr>
            <w:tcW w:w="6611" w:type="dxa"/>
            <w:tcBorders>
              <w:top w:val="single" w:sz="4" w:space="0" w:color="auto"/>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Прочие неналоговые доходы</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360 000,0</w:t>
            </w:r>
          </w:p>
        </w:tc>
      </w:tr>
      <w:tr w:rsidR="00DB3319" w:rsidRPr="00DB3319" w:rsidTr="00DB3319">
        <w:trPr>
          <w:trHeight w:val="525"/>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000  1  17  01050 10  0000  180</w:t>
            </w:r>
          </w:p>
        </w:tc>
        <w:tc>
          <w:tcPr>
            <w:tcW w:w="6611" w:type="dxa"/>
            <w:tcBorders>
              <w:top w:val="nil"/>
              <w:left w:val="nil"/>
              <w:bottom w:val="nil"/>
              <w:right w:val="nil"/>
            </w:tcBorders>
            <w:shd w:val="clear" w:color="auto" w:fill="auto"/>
            <w:vAlign w:val="bottom"/>
            <w:hideMark/>
          </w:tcPr>
          <w:p w:rsidR="00DB3319" w:rsidRPr="00DB3319" w:rsidRDefault="00DB3319" w:rsidP="00EA441F">
            <w:pPr>
              <w:rPr>
                <w:rFonts w:ascii="Arial" w:hAnsi="Arial" w:cs="Arial"/>
                <w:color w:val="000000"/>
                <w:sz w:val="22"/>
                <w:szCs w:val="22"/>
              </w:rPr>
            </w:pPr>
            <w:r w:rsidRPr="00DB3319">
              <w:rPr>
                <w:rFonts w:ascii="Arial" w:hAnsi="Arial" w:cs="Arial"/>
                <w:color w:val="000000"/>
                <w:sz w:val="22"/>
                <w:szCs w:val="22"/>
              </w:rPr>
              <w:t>Невыясненные поступления, зачисляемые в бюджеты сельских поселений</w:t>
            </w: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0,0</w:t>
            </w:r>
          </w:p>
        </w:tc>
      </w:tr>
      <w:tr w:rsidR="00DB3319" w:rsidRPr="00DB3319" w:rsidTr="00DB3319">
        <w:trPr>
          <w:trHeight w:val="3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000  1  17  05050  10  0000  180</w:t>
            </w:r>
          </w:p>
        </w:tc>
        <w:tc>
          <w:tcPr>
            <w:tcW w:w="6611" w:type="dxa"/>
            <w:tcBorders>
              <w:top w:val="single" w:sz="4" w:space="0" w:color="auto"/>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Прочие неналоговые доходы бюджетов поселений</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360 000,0</w:t>
            </w:r>
          </w:p>
        </w:tc>
      </w:tr>
      <w:tr w:rsidR="00DB3319" w:rsidRPr="00DB3319" w:rsidTr="00DB3319">
        <w:trPr>
          <w:trHeight w:val="60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000  2  00  00000  00  0000  000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БЕЗВОЗМЕЗДНЫЕ ПОСТУПЛЕНИЯ</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11914500,0</w:t>
            </w:r>
          </w:p>
        </w:tc>
      </w:tr>
      <w:tr w:rsidR="00DB3319" w:rsidRPr="00DB3319" w:rsidTr="00DB3319">
        <w:trPr>
          <w:trHeight w:val="51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000  2  02  00000  00  0000  150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Дотации от других бюджетов бюджетной системы Российской Федерации</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10857800,0</w:t>
            </w:r>
          </w:p>
        </w:tc>
      </w:tr>
      <w:tr w:rsidR="00DB3319" w:rsidRPr="00DB3319" w:rsidTr="00DB3319">
        <w:trPr>
          <w:trHeight w:val="51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000  2  02  15001  10  0000  150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Дотации бюджетам сельских поселений на выравнивание  бюджетной обеспеченности</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303 200,0</w:t>
            </w:r>
          </w:p>
        </w:tc>
      </w:tr>
      <w:tr w:rsidR="00DB3319" w:rsidRPr="00DB3319" w:rsidTr="00DB3319">
        <w:trPr>
          <w:trHeight w:val="51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000  2  02  15002  10  0000  150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Дотации бюджетам сельских поселений на поддержку мер по обеспечению сбалансированности бюджетов</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10554600,0</w:t>
            </w:r>
          </w:p>
        </w:tc>
      </w:tr>
      <w:tr w:rsidR="00DB3319" w:rsidRPr="00DB3319" w:rsidTr="00DB3319">
        <w:trPr>
          <w:trHeight w:val="36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000  2  02  29999 00  0000  150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xml:space="preserve">Прочие субсидии бюджетам сельских поселений </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109 000,0</w:t>
            </w:r>
          </w:p>
        </w:tc>
      </w:tr>
      <w:tr w:rsidR="00DB3319" w:rsidRPr="00DB3319" w:rsidTr="00DB3319">
        <w:trPr>
          <w:trHeight w:val="495"/>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000  2  02  29999 00  0000  150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Субсидии на реализацию мероприятий перечня роектов народных инициатив</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359 700,0</w:t>
            </w:r>
          </w:p>
        </w:tc>
      </w:tr>
      <w:tr w:rsidR="00DB3319" w:rsidRPr="00DB3319" w:rsidTr="00DB3319">
        <w:trPr>
          <w:trHeight w:val="825"/>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000 2  02  35118  10  0000  150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115 100,0</w:t>
            </w:r>
          </w:p>
        </w:tc>
      </w:tr>
      <w:tr w:rsidR="00DB3319" w:rsidRPr="00DB3319" w:rsidTr="00DB3319">
        <w:trPr>
          <w:trHeight w:val="63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000 2  02  30024 10  0000  150</w:t>
            </w:r>
          </w:p>
        </w:tc>
        <w:tc>
          <w:tcPr>
            <w:tcW w:w="661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Cубвенции бюджетам сельских поселений на выполнение передаваемых полномочий субъектов РФ</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37100,0</w:t>
            </w:r>
          </w:p>
        </w:tc>
      </w:tr>
      <w:tr w:rsidR="00DB3319" w:rsidRPr="00DB3319" w:rsidTr="00DB3319">
        <w:trPr>
          <w:trHeight w:val="480"/>
        </w:trPr>
        <w:tc>
          <w:tcPr>
            <w:tcW w:w="2014" w:type="dxa"/>
            <w:tcBorders>
              <w:top w:val="nil"/>
              <w:left w:val="single" w:sz="4" w:space="0" w:color="auto"/>
              <w:bottom w:val="single" w:sz="4" w:space="0" w:color="auto"/>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lastRenderedPageBreak/>
              <w:t> </w:t>
            </w:r>
          </w:p>
        </w:tc>
        <w:tc>
          <w:tcPr>
            <w:tcW w:w="6611"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ВСЕГО ДОХОДОВ</w:t>
            </w:r>
          </w:p>
        </w:tc>
        <w:tc>
          <w:tcPr>
            <w:tcW w:w="1880" w:type="dxa"/>
            <w:tcBorders>
              <w:top w:val="nil"/>
              <w:left w:val="nil"/>
              <w:bottom w:val="single" w:sz="4" w:space="0" w:color="auto"/>
              <w:right w:val="single" w:sz="4" w:space="0" w:color="auto"/>
            </w:tcBorders>
            <w:shd w:val="clear" w:color="auto" w:fill="auto"/>
            <w:noWrap/>
            <w:vAlign w:val="center"/>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16832376,60</w:t>
            </w:r>
          </w:p>
        </w:tc>
      </w:tr>
      <w:tr w:rsidR="00DB3319" w:rsidRPr="00DB3319" w:rsidTr="00DB3319">
        <w:trPr>
          <w:trHeight w:val="300"/>
        </w:trPr>
        <w:tc>
          <w:tcPr>
            <w:tcW w:w="2014"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sz w:val="22"/>
                <w:szCs w:val="22"/>
              </w:rPr>
            </w:pPr>
          </w:p>
        </w:tc>
        <w:tc>
          <w:tcPr>
            <w:tcW w:w="6611"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880" w:type="dxa"/>
            <w:tcBorders>
              <w:top w:val="nil"/>
              <w:left w:val="nil"/>
              <w:bottom w:val="nil"/>
              <w:right w:val="nil"/>
            </w:tcBorders>
            <w:shd w:val="clear" w:color="auto" w:fill="auto"/>
            <w:noWrap/>
            <w:vAlign w:val="center"/>
            <w:hideMark/>
          </w:tcPr>
          <w:p w:rsidR="00DB3319" w:rsidRPr="00DB3319" w:rsidRDefault="00DB3319" w:rsidP="00EA441F">
            <w:pPr>
              <w:jc w:val="right"/>
              <w:rPr>
                <w:rFonts w:ascii="Arial" w:hAnsi="Arial" w:cs="Arial"/>
                <w:sz w:val="22"/>
                <w:szCs w:val="22"/>
              </w:rPr>
            </w:pPr>
          </w:p>
        </w:tc>
      </w:tr>
      <w:tr w:rsidR="00DB3319" w:rsidRPr="00DB3319" w:rsidTr="00DB3319">
        <w:trPr>
          <w:trHeight w:val="300"/>
        </w:trPr>
        <w:tc>
          <w:tcPr>
            <w:tcW w:w="2014"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sz w:val="22"/>
                <w:szCs w:val="22"/>
              </w:rPr>
            </w:pPr>
          </w:p>
        </w:tc>
        <w:tc>
          <w:tcPr>
            <w:tcW w:w="6611"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880" w:type="dxa"/>
            <w:tcBorders>
              <w:top w:val="nil"/>
              <w:left w:val="nil"/>
              <w:bottom w:val="nil"/>
              <w:right w:val="nil"/>
            </w:tcBorders>
            <w:shd w:val="clear" w:color="auto" w:fill="auto"/>
            <w:noWrap/>
            <w:vAlign w:val="center"/>
            <w:hideMark/>
          </w:tcPr>
          <w:p w:rsidR="00DB3319" w:rsidRPr="00DB3319" w:rsidRDefault="00DB3319" w:rsidP="00EA441F">
            <w:pPr>
              <w:jc w:val="right"/>
              <w:rPr>
                <w:rFonts w:ascii="Arial" w:hAnsi="Arial" w:cs="Arial"/>
                <w:sz w:val="22"/>
                <w:szCs w:val="22"/>
              </w:rPr>
            </w:pPr>
          </w:p>
        </w:tc>
      </w:tr>
    </w:tbl>
    <w:p w:rsidR="00DB3319" w:rsidRPr="00DB3319" w:rsidRDefault="00DB3319" w:rsidP="00DB3319">
      <w:pPr>
        <w:tabs>
          <w:tab w:val="left" w:pos="5340"/>
        </w:tabs>
        <w:rPr>
          <w:rFonts w:ascii="Arial" w:hAnsi="Arial" w:cs="Arial"/>
          <w:sz w:val="22"/>
          <w:szCs w:val="22"/>
        </w:rPr>
      </w:pPr>
    </w:p>
    <w:tbl>
      <w:tblPr>
        <w:tblW w:w="9829" w:type="dxa"/>
        <w:tblInd w:w="93" w:type="dxa"/>
        <w:tblLook w:val="04A0" w:firstRow="1" w:lastRow="0" w:firstColumn="1" w:lastColumn="0" w:noHBand="0" w:noVBand="1"/>
      </w:tblPr>
      <w:tblGrid>
        <w:gridCol w:w="6212"/>
        <w:gridCol w:w="997"/>
        <w:gridCol w:w="1417"/>
        <w:gridCol w:w="1501"/>
      </w:tblGrid>
      <w:tr w:rsidR="00DB3319" w:rsidRPr="00DB3319" w:rsidTr="00EA441F">
        <w:trPr>
          <w:trHeight w:val="300"/>
        </w:trPr>
        <w:tc>
          <w:tcPr>
            <w:tcW w:w="6212"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3617"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xml:space="preserve"> Приложение №3 к решению Думы</w:t>
            </w:r>
          </w:p>
        </w:tc>
      </w:tr>
      <w:tr w:rsidR="00DB3319" w:rsidRPr="00DB3319" w:rsidTr="00EA441F">
        <w:trPr>
          <w:trHeight w:val="300"/>
        </w:trPr>
        <w:tc>
          <w:tcPr>
            <w:tcW w:w="6212"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3617"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"О бюджете МО "Укыр" на 2019 год</w:t>
            </w:r>
          </w:p>
        </w:tc>
      </w:tr>
      <w:tr w:rsidR="00DB3319" w:rsidRPr="00DB3319" w:rsidTr="00EA441F">
        <w:trPr>
          <w:trHeight w:val="300"/>
        </w:trPr>
        <w:tc>
          <w:tcPr>
            <w:tcW w:w="6212"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3617"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и на плановый период 2020-2021 годов"</w:t>
            </w:r>
          </w:p>
        </w:tc>
      </w:tr>
      <w:tr w:rsidR="00DB3319" w:rsidRPr="00DB3319" w:rsidTr="00EA441F">
        <w:trPr>
          <w:trHeight w:val="300"/>
        </w:trPr>
        <w:tc>
          <w:tcPr>
            <w:tcW w:w="6212"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2233"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315А    от 24.12.2019</w:t>
            </w:r>
          </w:p>
        </w:tc>
        <w:tc>
          <w:tcPr>
            <w:tcW w:w="13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r>
      <w:tr w:rsidR="00DB3319" w:rsidRPr="00DB3319" w:rsidTr="00EA441F">
        <w:trPr>
          <w:trHeight w:val="300"/>
        </w:trPr>
        <w:tc>
          <w:tcPr>
            <w:tcW w:w="6212"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926"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u w:val="single"/>
              </w:rPr>
            </w:pPr>
          </w:p>
        </w:tc>
        <w:tc>
          <w:tcPr>
            <w:tcW w:w="130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u w:val="single"/>
              </w:rPr>
            </w:pPr>
          </w:p>
        </w:tc>
        <w:tc>
          <w:tcPr>
            <w:tcW w:w="13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r>
      <w:tr w:rsidR="00DB3319" w:rsidRPr="00DB3319" w:rsidTr="00EA441F">
        <w:trPr>
          <w:trHeight w:val="300"/>
        </w:trPr>
        <w:tc>
          <w:tcPr>
            <w:tcW w:w="6212"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xml:space="preserve">                   Распределение расходов по  бюджету МО "Укыр" по</w:t>
            </w:r>
          </w:p>
        </w:tc>
        <w:tc>
          <w:tcPr>
            <w:tcW w:w="926"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p>
        </w:tc>
        <w:tc>
          <w:tcPr>
            <w:tcW w:w="1307"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p>
        </w:tc>
        <w:tc>
          <w:tcPr>
            <w:tcW w:w="13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b/>
                <w:bCs/>
                <w:sz w:val="22"/>
                <w:szCs w:val="22"/>
              </w:rPr>
            </w:pPr>
          </w:p>
        </w:tc>
      </w:tr>
      <w:tr w:rsidR="00DB3319" w:rsidRPr="00DB3319" w:rsidTr="00EA441F">
        <w:trPr>
          <w:trHeight w:val="300"/>
        </w:trPr>
        <w:tc>
          <w:tcPr>
            <w:tcW w:w="6212"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xml:space="preserve">               разделам и подразделам функциональной классификации</w:t>
            </w:r>
          </w:p>
        </w:tc>
        <w:tc>
          <w:tcPr>
            <w:tcW w:w="926"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p>
        </w:tc>
        <w:tc>
          <w:tcPr>
            <w:tcW w:w="1307"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p>
        </w:tc>
        <w:tc>
          <w:tcPr>
            <w:tcW w:w="13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b/>
                <w:bCs/>
                <w:sz w:val="22"/>
                <w:szCs w:val="22"/>
              </w:rPr>
            </w:pPr>
          </w:p>
        </w:tc>
      </w:tr>
      <w:tr w:rsidR="00DB3319" w:rsidRPr="00DB3319" w:rsidTr="00EA441F">
        <w:trPr>
          <w:trHeight w:val="300"/>
        </w:trPr>
        <w:tc>
          <w:tcPr>
            <w:tcW w:w="6212"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xml:space="preserve">               расходов на 2019 год и на плановый период 2020-2021 годов</w:t>
            </w:r>
          </w:p>
        </w:tc>
        <w:tc>
          <w:tcPr>
            <w:tcW w:w="926"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p>
        </w:tc>
        <w:tc>
          <w:tcPr>
            <w:tcW w:w="1307"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p>
        </w:tc>
        <w:tc>
          <w:tcPr>
            <w:tcW w:w="13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b/>
                <w:bCs/>
                <w:sz w:val="22"/>
                <w:szCs w:val="22"/>
              </w:rPr>
            </w:pPr>
          </w:p>
        </w:tc>
      </w:tr>
      <w:tr w:rsidR="00DB3319" w:rsidRPr="00DB3319" w:rsidTr="00EA441F">
        <w:trPr>
          <w:trHeight w:val="300"/>
        </w:trPr>
        <w:tc>
          <w:tcPr>
            <w:tcW w:w="6212"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926"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30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3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r>
      <w:tr w:rsidR="00DB3319" w:rsidRPr="00DB3319" w:rsidTr="00EA441F">
        <w:trPr>
          <w:trHeight w:val="300"/>
        </w:trPr>
        <w:tc>
          <w:tcPr>
            <w:tcW w:w="6212" w:type="dxa"/>
            <w:tcBorders>
              <w:top w:val="single" w:sz="4" w:space="0" w:color="auto"/>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 xml:space="preserve">         Наименование</w:t>
            </w:r>
          </w:p>
        </w:tc>
        <w:tc>
          <w:tcPr>
            <w:tcW w:w="926" w:type="dxa"/>
            <w:tcBorders>
              <w:top w:val="single" w:sz="4" w:space="0" w:color="auto"/>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Раздел</w:t>
            </w:r>
          </w:p>
        </w:tc>
        <w:tc>
          <w:tcPr>
            <w:tcW w:w="1307" w:type="dxa"/>
            <w:tcBorders>
              <w:top w:val="single" w:sz="4" w:space="0" w:color="auto"/>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Подраздел</w:t>
            </w:r>
          </w:p>
        </w:tc>
        <w:tc>
          <w:tcPr>
            <w:tcW w:w="1384" w:type="dxa"/>
            <w:tcBorders>
              <w:top w:val="single" w:sz="4" w:space="0" w:color="auto"/>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xml:space="preserve">План </w:t>
            </w:r>
          </w:p>
        </w:tc>
      </w:tr>
      <w:tr w:rsidR="00DB3319" w:rsidRPr="00DB3319" w:rsidTr="00EA441F">
        <w:trPr>
          <w:trHeight w:val="300"/>
        </w:trPr>
        <w:tc>
          <w:tcPr>
            <w:tcW w:w="6212"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 xml:space="preserve">          расходов</w:t>
            </w:r>
          </w:p>
        </w:tc>
        <w:tc>
          <w:tcPr>
            <w:tcW w:w="926"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30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384"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xml:space="preserve"> на 2019 г.</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1.Общегосударственные вопросы</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О1</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ОО</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6711027,84</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Функц.высш.должн.лица субъекта РФ и органа местн.самоупр.</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О1</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О2</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930837,00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Функц.Пр-ва РФ,выс.орг.гос.власти и местной</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О1</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О4</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5769490,84</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администрации</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2.Резервный фонд</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О1</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ОО</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10000,00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Прочие расходы</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О1</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11</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10000,00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3. Осуществление областн.госуд. полномочий</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О1</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ОО</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700,00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по определению перечня долж.лиц</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О1</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13</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700,00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4. Национальная оборона</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О2</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ОО</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115100,00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Осуществл.перв.воинского учета</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О2</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О3</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115100,00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r>
      <w:tr w:rsidR="00DB3319" w:rsidRPr="00DB3319" w:rsidTr="00EA441F">
        <w:trPr>
          <w:trHeight w:val="315"/>
        </w:trPr>
        <w:tc>
          <w:tcPr>
            <w:tcW w:w="6212" w:type="dxa"/>
            <w:tcBorders>
              <w:top w:val="nil"/>
              <w:left w:val="single" w:sz="4" w:space="0" w:color="auto"/>
              <w:bottom w:val="nil"/>
              <w:right w:val="single" w:sz="4" w:space="0" w:color="auto"/>
            </w:tcBorders>
            <w:shd w:val="clear" w:color="auto" w:fill="auto"/>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 xml:space="preserve">5,Защита населения и территорий от ЧС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О3</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ОО</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342840,00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природного и техногенного характера</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О4</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О9</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342840,00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6. Национальная экономика</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О4</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ОО</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7068511,45</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Общеэкономические вопросы</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О4</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О1</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36400,00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Дорожное хозяйство</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О4</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О9</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6573311,45</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Другие вопросы в области национальной экономики</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О4</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12</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458800,0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7. Жилищно-коммунальное хозяйство</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О5</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ОО</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1316549,04</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Коммунальное хозяйство</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О5</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О2</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1171621,84</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Благоустройство</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О5</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О3</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144927,20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lastRenderedPageBreak/>
              <w:t xml:space="preserve">9. Культура, кинематография и средства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О8</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ОО</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4585488,16</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массовой информации</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Клубы</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О8</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О1</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3816970,16</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Библиотеки</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О8</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О1</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768518,00</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10. Пенсионное обеспечение</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1О</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ОО</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181576,92</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Иные выплаты</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1О</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О1</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181576,92</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11. Межбюджетные трансферты</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14</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ОО</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59359,62</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Межбюджетные трансферты</w:t>
            </w: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14</w:t>
            </w: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О3</w:t>
            </w: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59359,62</w:t>
            </w:r>
          </w:p>
        </w:tc>
      </w:tr>
      <w:tr w:rsidR="00DB3319" w:rsidRPr="00DB3319" w:rsidTr="00EA441F">
        <w:trPr>
          <w:trHeight w:val="300"/>
        </w:trPr>
        <w:tc>
          <w:tcPr>
            <w:tcW w:w="6212"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sz w:val="22"/>
                <w:szCs w:val="22"/>
              </w:rPr>
            </w:pPr>
            <w:r w:rsidRPr="00DB3319">
              <w:rPr>
                <w:rFonts w:ascii="Arial" w:hAnsi="Arial" w:cs="Arial"/>
                <w:b/>
                <w:sz w:val="22"/>
                <w:szCs w:val="22"/>
              </w:rPr>
              <w:t> 12. Финансовый отдел</w:t>
            </w:r>
          </w:p>
          <w:p w:rsidR="00DB3319" w:rsidRPr="00DB3319" w:rsidRDefault="00DB3319" w:rsidP="00EA441F">
            <w:pPr>
              <w:rPr>
                <w:rFonts w:ascii="Arial" w:hAnsi="Arial" w:cs="Arial"/>
                <w:b/>
                <w:sz w:val="22"/>
                <w:szCs w:val="22"/>
              </w:rPr>
            </w:pPr>
          </w:p>
        </w:tc>
        <w:tc>
          <w:tcPr>
            <w:tcW w:w="926"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sz w:val="22"/>
                <w:szCs w:val="22"/>
              </w:rPr>
            </w:pPr>
            <w:r w:rsidRPr="00DB3319">
              <w:rPr>
                <w:rFonts w:ascii="Arial" w:hAnsi="Arial" w:cs="Arial"/>
                <w:b/>
                <w:sz w:val="22"/>
                <w:szCs w:val="22"/>
              </w:rPr>
              <w:t>01 </w:t>
            </w:r>
          </w:p>
          <w:p w:rsidR="00DB3319" w:rsidRPr="00DB3319" w:rsidRDefault="00DB3319" w:rsidP="00EA441F">
            <w:pPr>
              <w:jc w:val="center"/>
              <w:rPr>
                <w:rFonts w:ascii="Arial" w:hAnsi="Arial" w:cs="Arial"/>
                <w:b/>
                <w:sz w:val="22"/>
                <w:szCs w:val="22"/>
              </w:rPr>
            </w:pPr>
          </w:p>
        </w:tc>
        <w:tc>
          <w:tcPr>
            <w:tcW w:w="1307"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sz w:val="22"/>
                <w:szCs w:val="22"/>
              </w:rPr>
            </w:pPr>
            <w:r w:rsidRPr="00DB3319">
              <w:rPr>
                <w:rFonts w:ascii="Arial" w:hAnsi="Arial" w:cs="Arial"/>
                <w:b/>
                <w:sz w:val="22"/>
                <w:szCs w:val="22"/>
              </w:rPr>
              <w:t>06 </w:t>
            </w:r>
          </w:p>
          <w:p w:rsidR="00DB3319" w:rsidRPr="00DB3319" w:rsidRDefault="00DB3319" w:rsidP="00EA441F">
            <w:pPr>
              <w:jc w:val="center"/>
              <w:rPr>
                <w:rFonts w:ascii="Arial" w:hAnsi="Arial" w:cs="Arial"/>
                <w:b/>
                <w:sz w:val="22"/>
                <w:szCs w:val="22"/>
              </w:rPr>
            </w:pPr>
          </w:p>
        </w:tc>
        <w:tc>
          <w:tcPr>
            <w:tcW w:w="1384" w:type="dxa"/>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sz w:val="22"/>
                <w:szCs w:val="22"/>
              </w:rPr>
            </w:pPr>
            <w:r w:rsidRPr="00DB3319">
              <w:rPr>
                <w:rFonts w:ascii="Arial" w:hAnsi="Arial" w:cs="Arial"/>
                <w:b/>
                <w:sz w:val="22"/>
                <w:szCs w:val="22"/>
              </w:rPr>
              <w:t> </w:t>
            </w:r>
          </w:p>
          <w:p w:rsidR="00DB3319" w:rsidRPr="00DB3319" w:rsidRDefault="00DB3319" w:rsidP="00EA441F">
            <w:pPr>
              <w:jc w:val="center"/>
              <w:rPr>
                <w:rFonts w:ascii="Arial" w:hAnsi="Arial" w:cs="Arial"/>
                <w:b/>
                <w:sz w:val="22"/>
                <w:szCs w:val="22"/>
              </w:rPr>
            </w:pPr>
          </w:p>
          <w:p w:rsidR="00DB3319" w:rsidRPr="00DB3319" w:rsidRDefault="00DB3319" w:rsidP="00EA441F">
            <w:pPr>
              <w:jc w:val="center"/>
              <w:rPr>
                <w:rFonts w:ascii="Arial" w:hAnsi="Arial" w:cs="Arial"/>
                <w:b/>
                <w:sz w:val="22"/>
                <w:szCs w:val="22"/>
              </w:rPr>
            </w:pPr>
            <w:r w:rsidRPr="00DB3319">
              <w:rPr>
                <w:rFonts w:ascii="Arial" w:hAnsi="Arial" w:cs="Arial"/>
                <w:b/>
                <w:sz w:val="22"/>
                <w:szCs w:val="22"/>
              </w:rPr>
              <w:t>100,00</w:t>
            </w:r>
          </w:p>
          <w:p w:rsidR="00DB3319" w:rsidRPr="00DB3319" w:rsidRDefault="00DB3319" w:rsidP="00EA441F">
            <w:pPr>
              <w:jc w:val="center"/>
              <w:rPr>
                <w:rFonts w:ascii="Arial" w:hAnsi="Arial" w:cs="Arial"/>
                <w:b/>
                <w:sz w:val="22"/>
                <w:szCs w:val="22"/>
              </w:rPr>
            </w:pPr>
          </w:p>
        </w:tc>
      </w:tr>
      <w:tr w:rsidR="00DB3319" w:rsidRPr="00DB3319" w:rsidTr="00EA441F">
        <w:trPr>
          <w:trHeight w:val="300"/>
        </w:trPr>
        <w:tc>
          <w:tcPr>
            <w:tcW w:w="6212" w:type="dxa"/>
            <w:tcBorders>
              <w:top w:val="single" w:sz="4" w:space="0" w:color="auto"/>
              <w:left w:val="single" w:sz="4" w:space="0" w:color="auto"/>
              <w:bottom w:val="nil"/>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 </w:t>
            </w:r>
          </w:p>
        </w:tc>
        <w:tc>
          <w:tcPr>
            <w:tcW w:w="926" w:type="dxa"/>
            <w:tcBorders>
              <w:top w:val="single" w:sz="4" w:space="0" w:color="auto"/>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307" w:type="dxa"/>
            <w:tcBorders>
              <w:top w:val="single" w:sz="4" w:space="0" w:color="auto"/>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384" w:type="dxa"/>
            <w:tcBorders>
              <w:top w:val="single" w:sz="4" w:space="0" w:color="auto"/>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r>
      <w:tr w:rsidR="00DB3319" w:rsidRPr="00DB3319" w:rsidTr="00EA441F">
        <w:trPr>
          <w:trHeight w:val="300"/>
        </w:trPr>
        <w:tc>
          <w:tcPr>
            <w:tcW w:w="6212"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 xml:space="preserve">                        Всего:</w:t>
            </w:r>
          </w:p>
        </w:tc>
        <w:tc>
          <w:tcPr>
            <w:tcW w:w="926"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30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ОО</w:t>
            </w:r>
          </w:p>
        </w:tc>
        <w:tc>
          <w:tcPr>
            <w:tcW w:w="1384"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20380553,03</w:t>
            </w:r>
          </w:p>
        </w:tc>
      </w:tr>
    </w:tbl>
    <w:p w:rsidR="00DB3319" w:rsidRPr="00DB3319" w:rsidRDefault="00DB3319" w:rsidP="00DB3319">
      <w:pPr>
        <w:rPr>
          <w:rFonts w:ascii="Arial" w:hAnsi="Arial" w:cs="Arial"/>
          <w:sz w:val="22"/>
          <w:szCs w:val="22"/>
        </w:rPr>
      </w:pPr>
    </w:p>
    <w:p w:rsidR="00DB3319" w:rsidRPr="00DB3319" w:rsidRDefault="00DB3319" w:rsidP="00DB3319">
      <w:pPr>
        <w:rPr>
          <w:rFonts w:ascii="Arial" w:hAnsi="Arial" w:cs="Arial"/>
          <w:sz w:val="22"/>
          <w:szCs w:val="22"/>
        </w:rPr>
      </w:pPr>
    </w:p>
    <w:tbl>
      <w:tblPr>
        <w:tblW w:w="10911" w:type="dxa"/>
        <w:tblInd w:w="93" w:type="dxa"/>
        <w:tblLayout w:type="fixed"/>
        <w:tblLook w:val="04A0" w:firstRow="1" w:lastRow="0" w:firstColumn="1" w:lastColumn="0" w:noHBand="0" w:noVBand="1"/>
      </w:tblPr>
      <w:tblGrid>
        <w:gridCol w:w="3984"/>
        <w:gridCol w:w="851"/>
        <w:gridCol w:w="320"/>
        <w:gridCol w:w="587"/>
        <w:gridCol w:w="52"/>
        <w:gridCol w:w="563"/>
        <w:gridCol w:w="37"/>
        <w:gridCol w:w="716"/>
        <w:gridCol w:w="507"/>
        <w:gridCol w:w="304"/>
        <w:gridCol w:w="32"/>
        <w:gridCol w:w="158"/>
        <w:gridCol w:w="802"/>
        <w:gridCol w:w="33"/>
        <w:gridCol w:w="527"/>
        <w:gridCol w:w="890"/>
        <w:gridCol w:w="312"/>
        <w:gridCol w:w="236"/>
      </w:tblGrid>
      <w:tr w:rsidR="00DB3319" w:rsidRPr="00DB3319" w:rsidTr="00EA441F">
        <w:trPr>
          <w:gridAfter w:val="2"/>
          <w:wAfter w:w="548" w:type="dxa"/>
          <w:trHeight w:val="300"/>
        </w:trPr>
        <w:tc>
          <w:tcPr>
            <w:tcW w:w="5155"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955" w:type="dxa"/>
            <w:gridSpan w:val="5"/>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50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494"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2252"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xml:space="preserve">   Приложение № 4 к решению Думы</w:t>
            </w:r>
          </w:p>
        </w:tc>
      </w:tr>
      <w:tr w:rsidR="00DB3319" w:rsidRPr="00DB3319" w:rsidTr="00EA441F">
        <w:trPr>
          <w:gridAfter w:val="2"/>
          <w:wAfter w:w="548" w:type="dxa"/>
          <w:trHeight w:val="300"/>
        </w:trPr>
        <w:tc>
          <w:tcPr>
            <w:tcW w:w="5155"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955" w:type="dxa"/>
            <w:gridSpan w:val="5"/>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50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494"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2252"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"О бюджете МО "Укыр" на 2019 год и</w:t>
            </w:r>
          </w:p>
        </w:tc>
      </w:tr>
      <w:tr w:rsidR="00DB3319" w:rsidRPr="00DB3319" w:rsidTr="00EA441F">
        <w:trPr>
          <w:gridAfter w:val="2"/>
          <w:wAfter w:w="548" w:type="dxa"/>
          <w:trHeight w:val="300"/>
        </w:trPr>
        <w:tc>
          <w:tcPr>
            <w:tcW w:w="5155"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955" w:type="dxa"/>
            <w:gridSpan w:val="5"/>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50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494"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2252"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на плановый период 2020-2021 годов"</w:t>
            </w:r>
          </w:p>
        </w:tc>
      </w:tr>
      <w:tr w:rsidR="00DB3319" w:rsidRPr="00DB3319" w:rsidTr="00EA441F">
        <w:trPr>
          <w:trHeight w:val="300"/>
        </w:trPr>
        <w:tc>
          <w:tcPr>
            <w:tcW w:w="5155"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955" w:type="dxa"/>
            <w:gridSpan w:val="5"/>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50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494"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362"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xml:space="preserve">№     от </w:t>
            </w:r>
          </w:p>
        </w:tc>
        <w:tc>
          <w:tcPr>
            <w:tcW w:w="1202"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236"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r>
      <w:tr w:rsidR="00DB3319" w:rsidRPr="00DB3319" w:rsidTr="00EA441F">
        <w:trPr>
          <w:gridAfter w:val="2"/>
          <w:wAfter w:w="548" w:type="dxa"/>
          <w:trHeight w:val="300"/>
        </w:trPr>
        <w:tc>
          <w:tcPr>
            <w:tcW w:w="10363" w:type="dxa"/>
            <w:gridSpan w:val="16"/>
            <w:vMerge w:val="restart"/>
            <w:tcBorders>
              <w:top w:val="nil"/>
              <w:left w:val="nil"/>
              <w:bottom w:val="single" w:sz="4" w:space="0" w:color="000000"/>
              <w:right w:val="nil"/>
            </w:tcBorders>
            <w:shd w:val="clear" w:color="auto" w:fill="auto"/>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xml:space="preserve">                                     Ведомственная структура расходов бюджета муниципального образования "Укыр" на 2019 год и на плановый период 2020-2021 годов</w:t>
            </w:r>
          </w:p>
        </w:tc>
      </w:tr>
      <w:tr w:rsidR="00DB3319" w:rsidRPr="00DB3319" w:rsidTr="00EA441F">
        <w:trPr>
          <w:gridAfter w:val="2"/>
          <w:wAfter w:w="548" w:type="dxa"/>
          <w:trHeight w:val="300"/>
        </w:trPr>
        <w:tc>
          <w:tcPr>
            <w:tcW w:w="10363" w:type="dxa"/>
            <w:gridSpan w:val="16"/>
            <w:vMerge/>
            <w:tcBorders>
              <w:top w:val="nil"/>
              <w:left w:val="nil"/>
              <w:bottom w:val="single" w:sz="4" w:space="0" w:color="000000"/>
              <w:right w:val="nil"/>
            </w:tcBorders>
            <w:vAlign w:val="center"/>
            <w:hideMark/>
          </w:tcPr>
          <w:p w:rsidR="00DB3319" w:rsidRPr="00DB3319" w:rsidRDefault="00DB3319" w:rsidP="00EA441F">
            <w:pPr>
              <w:rPr>
                <w:rFonts w:ascii="Arial" w:hAnsi="Arial" w:cs="Arial"/>
                <w:b/>
                <w:bCs/>
                <w:sz w:val="22"/>
                <w:szCs w:val="22"/>
              </w:rPr>
            </w:pPr>
          </w:p>
        </w:tc>
      </w:tr>
      <w:tr w:rsidR="00DB3319" w:rsidRPr="00DB3319" w:rsidTr="00EA441F">
        <w:trPr>
          <w:gridAfter w:val="2"/>
          <w:wAfter w:w="548" w:type="dxa"/>
          <w:trHeight w:val="300"/>
        </w:trPr>
        <w:tc>
          <w:tcPr>
            <w:tcW w:w="3984" w:type="dxa"/>
            <w:tcBorders>
              <w:top w:val="nil"/>
              <w:left w:val="single" w:sz="4" w:space="0" w:color="auto"/>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xml:space="preserve">   Наименование</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xml:space="preserve"> Коды ведомственной  классификации</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nil"/>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xml:space="preserve">План </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Глава</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РЗ</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ПР</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ЦСР</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ВР</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на 2019 г.</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Муниципальное образование "Укыр"</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0000000000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20380553,03</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0000000000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6700327,84</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02</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7018001001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930837,00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02</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7018001001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120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930837,00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Оплата труда гражданских служащих(главы)</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02</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7018001001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121</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701931,00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02</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7018001001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129</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228906,00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Функционирование Правительства Российской Федерации, высших исполнительных</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59"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04</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0000000000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5769490,84</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 xml:space="preserve">Выполнение функций органами  </w:t>
            </w:r>
            <w:r w:rsidRPr="00DB3319">
              <w:rPr>
                <w:rFonts w:ascii="Arial" w:hAnsi="Arial" w:cs="Arial"/>
                <w:b/>
                <w:bCs/>
                <w:sz w:val="22"/>
                <w:szCs w:val="22"/>
              </w:rPr>
              <w:lastRenderedPageBreak/>
              <w:t>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lastRenderedPageBreak/>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7018002000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5769490,84</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lastRenderedPageBreak/>
              <w:t>Оплата труда и 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120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4297462,30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Оплата труда гражданских служащих</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121</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3225720,0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129</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1071742,30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Приобретение услуг</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7018002000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240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1281312,41</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Оплата услуг связи</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242</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50000,00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Коммунальные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7018002004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792070,29</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Услуги по содержанию имущества</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0,00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Прочие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7018002006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177152,46</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Прочие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7018002007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26889,03</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Увеличение стоимости основных средств</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0,00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Увеличение стоимости материальных запасов</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7018002009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235200,63</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Уплата налогов и прочих</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7018002010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850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190716,13</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Уплата земельного налога, налога на имущество</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851</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177998,48</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Уплата штрафов и пеней</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853</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4624,65</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Уплата транспортного налога</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852</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8093,00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0000000000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10000,00</w:t>
            </w:r>
          </w:p>
        </w:tc>
      </w:tr>
      <w:tr w:rsidR="00DB3319" w:rsidRPr="00DB3319" w:rsidTr="00EA441F">
        <w:trPr>
          <w:gridAfter w:val="2"/>
          <w:wAfter w:w="548" w:type="dxa"/>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Прочая закупка товаров, работ и услуг для обеспечения госуслуг</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7018005060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10000,00</w:t>
            </w:r>
          </w:p>
        </w:tc>
      </w:tr>
      <w:tr w:rsidR="00DB3319" w:rsidRPr="00DB3319" w:rsidTr="00EA441F">
        <w:trPr>
          <w:gridAfter w:val="2"/>
          <w:wAfter w:w="548" w:type="dxa"/>
          <w:trHeight w:val="19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Осуществл.областн.госуд.полномочий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0000000000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700,00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по определению перечня долж.лиц</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13</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90А0073150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700,00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02</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0000000000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115100,00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02</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03</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90А0051180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115100,00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Оплата труда гражданских служащих</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02</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03</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90А0051180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121</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84025,00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02</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03</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90А0051180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129</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25375,00</w:t>
            </w:r>
          </w:p>
        </w:tc>
      </w:tr>
      <w:tr w:rsidR="00DB3319" w:rsidRPr="00DB3319" w:rsidTr="00EA441F">
        <w:trPr>
          <w:gridAfter w:val="2"/>
          <w:wAfter w:w="548" w:type="dxa"/>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Прочая закупка товаров, работ и услуг для обеспечения госуслуг</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02</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03</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90А0051180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5700,00</w:t>
            </w:r>
          </w:p>
        </w:tc>
      </w:tr>
      <w:tr w:rsidR="00DB3319" w:rsidRPr="00DB3319" w:rsidTr="00EA441F">
        <w:trPr>
          <w:gridAfter w:val="2"/>
          <w:wAfter w:w="548" w:type="dxa"/>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r>
      <w:tr w:rsidR="00DB3319" w:rsidRPr="00DB3319" w:rsidTr="00EA441F">
        <w:trPr>
          <w:gridAfter w:val="2"/>
          <w:wAfter w:w="548" w:type="dxa"/>
          <w:trHeight w:val="315"/>
        </w:trPr>
        <w:tc>
          <w:tcPr>
            <w:tcW w:w="3984" w:type="dxa"/>
            <w:tcBorders>
              <w:top w:val="nil"/>
              <w:left w:val="single" w:sz="4" w:space="0" w:color="auto"/>
              <w:bottom w:val="nil"/>
              <w:right w:val="single" w:sz="4" w:space="0" w:color="auto"/>
            </w:tcBorders>
            <w:shd w:val="clear" w:color="auto" w:fill="auto"/>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 xml:space="preserve">5,Защита населения и территорий от ЧС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03</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09</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7018002080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342840,00</w:t>
            </w:r>
          </w:p>
        </w:tc>
      </w:tr>
      <w:tr w:rsidR="00DB3319" w:rsidRPr="00DB3319" w:rsidTr="00EA441F">
        <w:trPr>
          <w:gridAfter w:val="2"/>
          <w:wAfter w:w="548" w:type="dxa"/>
          <w:trHeight w:val="48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Прочая закупка товаров, работ и услуг для обеспечения госуслуг</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03</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09</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342840,00</w:t>
            </w:r>
          </w:p>
        </w:tc>
      </w:tr>
      <w:tr w:rsidR="00DB3319" w:rsidRPr="00DB3319" w:rsidTr="00EA441F">
        <w:trPr>
          <w:gridAfter w:val="2"/>
          <w:wAfter w:w="548" w:type="dxa"/>
          <w:trHeight w:val="24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04</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0000000000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36400,00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04</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6130103110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34720,00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Оплата труда гражданских служащих</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6130173110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121</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26666,00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6130173110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129</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8054,00</w:t>
            </w:r>
          </w:p>
        </w:tc>
      </w:tr>
      <w:tr w:rsidR="00DB3319" w:rsidRPr="00DB3319" w:rsidTr="00EA441F">
        <w:trPr>
          <w:gridAfter w:val="2"/>
          <w:wAfter w:w="548" w:type="dxa"/>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Прочая закупка товаров, работ и услуг для обеспечения госуслуг</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6130173110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1680,00</w:t>
            </w:r>
          </w:p>
        </w:tc>
      </w:tr>
      <w:tr w:rsidR="00DB3319" w:rsidRPr="00DB3319" w:rsidTr="00EA441F">
        <w:trPr>
          <w:gridAfter w:val="2"/>
          <w:wAfter w:w="548" w:type="dxa"/>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r>
      <w:tr w:rsidR="00DB3319" w:rsidRPr="00DB3319" w:rsidTr="00EA441F">
        <w:trPr>
          <w:gridAfter w:val="2"/>
          <w:wAfter w:w="548" w:type="dxa"/>
          <w:trHeight w:val="3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Другие вопросы в области нциональной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04</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12</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0000000000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458800,00</w:t>
            </w:r>
          </w:p>
        </w:tc>
      </w:tr>
      <w:tr w:rsidR="00DB3319" w:rsidRPr="00DB3319" w:rsidTr="00EA441F">
        <w:trPr>
          <w:gridAfter w:val="2"/>
          <w:wAfter w:w="548" w:type="dxa"/>
          <w:trHeight w:val="3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Прочая закупка товаров, работ и услуг для обеспечения госуслуг</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12</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74201S2970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265000,000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Прочая закупка товаров, работ и услуг для обеспечения госуслуг</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04</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12 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7420</w:t>
            </w:r>
            <w:r w:rsidRPr="00DB3319">
              <w:rPr>
                <w:rFonts w:ascii="Arial" w:hAnsi="Arial" w:cs="Arial"/>
                <w:sz w:val="22"/>
                <w:szCs w:val="22"/>
                <w:lang w:val="en-US"/>
              </w:rPr>
              <w:t>S</w:t>
            </w:r>
            <w:r w:rsidRPr="00DB3319">
              <w:rPr>
                <w:rFonts w:ascii="Arial" w:hAnsi="Arial" w:cs="Arial"/>
                <w:sz w:val="22"/>
                <w:szCs w:val="22"/>
              </w:rPr>
              <w:t>2990 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193800,00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tcPr>
          <w:p w:rsidR="00DB3319" w:rsidRPr="00DB3319" w:rsidRDefault="00DB3319" w:rsidP="00EA441F">
            <w:pPr>
              <w:rPr>
                <w:rFonts w:ascii="Arial" w:hAnsi="Arial" w:cs="Arial"/>
                <w:sz w:val="22"/>
                <w:szCs w:val="22"/>
              </w:rPr>
            </w:pPr>
          </w:p>
        </w:tc>
        <w:tc>
          <w:tcPr>
            <w:tcW w:w="851" w:type="dxa"/>
            <w:tcBorders>
              <w:top w:val="nil"/>
              <w:left w:val="nil"/>
              <w:bottom w:val="single" w:sz="4" w:space="0" w:color="auto"/>
              <w:right w:val="single" w:sz="4" w:space="0" w:color="auto"/>
            </w:tcBorders>
            <w:shd w:val="clear" w:color="auto" w:fill="auto"/>
            <w:noWrap/>
            <w:vAlign w:val="bottom"/>
          </w:tcPr>
          <w:p w:rsidR="00DB3319" w:rsidRPr="00DB3319" w:rsidRDefault="00DB3319" w:rsidP="00EA441F">
            <w:pPr>
              <w:jc w:val="center"/>
              <w:rPr>
                <w:rFonts w:ascii="Arial" w:hAnsi="Arial" w:cs="Arial"/>
                <w:sz w:val="22"/>
                <w:szCs w:val="22"/>
              </w:rPr>
            </w:pPr>
          </w:p>
        </w:tc>
        <w:tc>
          <w:tcPr>
            <w:tcW w:w="907" w:type="dxa"/>
            <w:gridSpan w:val="2"/>
            <w:tcBorders>
              <w:top w:val="nil"/>
              <w:left w:val="nil"/>
              <w:bottom w:val="single" w:sz="4" w:space="0" w:color="auto"/>
              <w:right w:val="single" w:sz="4" w:space="0" w:color="auto"/>
            </w:tcBorders>
            <w:shd w:val="clear" w:color="auto" w:fill="auto"/>
            <w:noWrap/>
            <w:vAlign w:val="bottom"/>
          </w:tcPr>
          <w:p w:rsidR="00DB3319" w:rsidRPr="00DB3319" w:rsidRDefault="00DB3319" w:rsidP="00EA441F">
            <w:pPr>
              <w:jc w:val="center"/>
              <w:rPr>
                <w:rFonts w:ascii="Arial" w:hAnsi="Arial" w:cs="Arial"/>
                <w:sz w:val="22"/>
                <w:szCs w:val="22"/>
              </w:rPr>
            </w:pPr>
          </w:p>
        </w:tc>
        <w:tc>
          <w:tcPr>
            <w:tcW w:w="615" w:type="dxa"/>
            <w:gridSpan w:val="2"/>
            <w:tcBorders>
              <w:top w:val="nil"/>
              <w:left w:val="nil"/>
              <w:bottom w:val="single" w:sz="4" w:space="0" w:color="auto"/>
              <w:right w:val="single" w:sz="4" w:space="0" w:color="auto"/>
            </w:tcBorders>
            <w:shd w:val="clear" w:color="auto" w:fill="auto"/>
            <w:noWrap/>
            <w:vAlign w:val="bottom"/>
          </w:tcPr>
          <w:p w:rsidR="00DB3319" w:rsidRPr="00DB3319" w:rsidRDefault="00DB3319" w:rsidP="00EA441F">
            <w:pPr>
              <w:jc w:val="center"/>
              <w:rPr>
                <w:rFonts w:ascii="Arial" w:hAnsi="Arial" w:cs="Arial"/>
                <w:sz w:val="22"/>
                <w:szCs w:val="22"/>
              </w:rPr>
            </w:pPr>
          </w:p>
        </w:tc>
        <w:tc>
          <w:tcPr>
            <w:tcW w:w="1564" w:type="dxa"/>
            <w:gridSpan w:val="4"/>
            <w:tcBorders>
              <w:top w:val="nil"/>
              <w:left w:val="nil"/>
              <w:bottom w:val="single" w:sz="4" w:space="0" w:color="auto"/>
              <w:right w:val="single" w:sz="4" w:space="0" w:color="auto"/>
            </w:tcBorders>
            <w:shd w:val="clear" w:color="auto" w:fill="auto"/>
            <w:noWrap/>
            <w:vAlign w:val="bottom"/>
          </w:tcPr>
          <w:p w:rsidR="00DB3319" w:rsidRPr="00DB3319" w:rsidRDefault="00DB3319" w:rsidP="00EA441F">
            <w:pPr>
              <w:jc w:val="center"/>
              <w:rPr>
                <w:rFonts w:ascii="Arial" w:hAnsi="Arial" w:cs="Arial"/>
                <w:sz w:val="22"/>
                <w:szCs w:val="22"/>
              </w:rPr>
            </w:pPr>
          </w:p>
        </w:tc>
        <w:tc>
          <w:tcPr>
            <w:tcW w:w="992" w:type="dxa"/>
            <w:gridSpan w:val="3"/>
            <w:tcBorders>
              <w:top w:val="nil"/>
              <w:left w:val="nil"/>
              <w:bottom w:val="single" w:sz="4" w:space="0" w:color="auto"/>
              <w:right w:val="single" w:sz="4" w:space="0" w:color="auto"/>
            </w:tcBorders>
            <w:shd w:val="clear" w:color="auto" w:fill="auto"/>
            <w:noWrap/>
            <w:vAlign w:val="bottom"/>
          </w:tcPr>
          <w:p w:rsidR="00DB3319" w:rsidRPr="00DB3319" w:rsidRDefault="00DB3319" w:rsidP="00EA441F">
            <w:pPr>
              <w:jc w:val="center"/>
              <w:rPr>
                <w:rFonts w:ascii="Arial" w:hAnsi="Arial" w:cs="Arial"/>
                <w:sz w:val="22"/>
                <w:szCs w:val="22"/>
              </w:rPr>
            </w:pPr>
          </w:p>
        </w:tc>
        <w:tc>
          <w:tcPr>
            <w:tcW w:w="1450" w:type="dxa"/>
            <w:gridSpan w:val="3"/>
            <w:tcBorders>
              <w:top w:val="nil"/>
              <w:left w:val="nil"/>
              <w:bottom w:val="single" w:sz="4" w:space="0" w:color="auto"/>
              <w:right w:val="single" w:sz="4" w:space="0" w:color="auto"/>
            </w:tcBorders>
            <w:shd w:val="clear" w:color="auto" w:fill="auto"/>
            <w:noWrap/>
            <w:vAlign w:val="bottom"/>
          </w:tcPr>
          <w:p w:rsidR="00DB3319" w:rsidRPr="00DB3319" w:rsidRDefault="00DB3319" w:rsidP="00EA441F">
            <w:pPr>
              <w:rPr>
                <w:rFonts w:ascii="Arial" w:hAnsi="Arial" w:cs="Arial"/>
                <w:sz w:val="22"/>
                <w:szCs w:val="22"/>
              </w:rPr>
            </w:pP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05</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02</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0000000000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1171621,84</w:t>
            </w:r>
          </w:p>
        </w:tc>
      </w:tr>
      <w:tr w:rsidR="00DB3319" w:rsidRPr="00DB3319" w:rsidTr="00EA441F">
        <w:trPr>
          <w:gridAfter w:val="2"/>
          <w:wAfter w:w="548" w:type="dxa"/>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Прочая закупка товаров, работ и услуг для обеспечения госуслуг</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05</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02</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7028002070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804580,84</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05</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02 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71101</w:t>
            </w:r>
            <w:r w:rsidRPr="00DB3319">
              <w:rPr>
                <w:rFonts w:ascii="Arial" w:hAnsi="Arial" w:cs="Arial"/>
                <w:sz w:val="22"/>
                <w:szCs w:val="22"/>
                <w:lang w:val="en-US"/>
              </w:rPr>
              <w:t>S</w:t>
            </w:r>
            <w:r w:rsidRPr="00DB3319">
              <w:rPr>
                <w:rFonts w:ascii="Arial" w:hAnsi="Arial" w:cs="Arial"/>
                <w:sz w:val="22"/>
                <w:szCs w:val="22"/>
              </w:rPr>
              <w:t>2370 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367041,00</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05</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03</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0000000000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144927,20</w:t>
            </w:r>
          </w:p>
        </w:tc>
      </w:tr>
      <w:tr w:rsidR="00DB3319" w:rsidRPr="00DB3319" w:rsidTr="00EA441F">
        <w:trPr>
          <w:gridAfter w:val="2"/>
          <w:wAfter w:w="548" w:type="dxa"/>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Прочая закупка товаров, работ и услуг для обеспечения госуслуг</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05</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03</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7028003080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144927,20</w:t>
            </w:r>
          </w:p>
        </w:tc>
      </w:tr>
      <w:tr w:rsidR="00DB3319" w:rsidRPr="00DB3319" w:rsidTr="00EA441F">
        <w:trPr>
          <w:gridAfter w:val="2"/>
          <w:wAfter w:w="548" w:type="dxa"/>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r>
      <w:tr w:rsidR="00DB3319" w:rsidRPr="00DB3319" w:rsidTr="00EA441F">
        <w:trPr>
          <w:gridAfter w:val="2"/>
          <w:wAfter w:w="548" w:type="dxa"/>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Культура, кинематография и средства мас.информ.</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905</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0000000000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4585488,16</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 </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Клубы</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7038001030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611</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3816970,16</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Библиотеки</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7038002040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611</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768518,00</w:t>
            </w:r>
          </w:p>
        </w:tc>
      </w:tr>
      <w:tr w:rsidR="00DB3319" w:rsidRPr="00DB3319" w:rsidTr="00EA441F">
        <w:trPr>
          <w:gridAfter w:val="2"/>
          <w:wAfter w:w="548" w:type="dxa"/>
          <w:trHeight w:val="19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Дорожное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04</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09</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6908004020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000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6573311,45</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Автомобильные дороги</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04</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09</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6908004020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244</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6573311,45</w:t>
            </w:r>
          </w:p>
        </w:tc>
      </w:tr>
      <w:tr w:rsidR="00DB3319" w:rsidRPr="00DB3319" w:rsidTr="00EA441F">
        <w:trPr>
          <w:gridAfter w:val="2"/>
          <w:wAfter w:w="548" w:type="dxa"/>
          <w:trHeight w:val="16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10</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7018002002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321</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181576,92</w:t>
            </w:r>
          </w:p>
        </w:tc>
      </w:tr>
      <w:tr w:rsidR="00DB3319" w:rsidRPr="00DB3319" w:rsidTr="00EA441F">
        <w:trPr>
          <w:gridAfter w:val="2"/>
          <w:wAfter w:w="548" w:type="dxa"/>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Пособия, компенсации и иные социальные выплаты гражданам</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10</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01</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7018002002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321</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sz w:val="22"/>
                <w:szCs w:val="22"/>
              </w:rPr>
            </w:pPr>
            <w:r w:rsidRPr="00DB3319">
              <w:rPr>
                <w:rFonts w:ascii="Arial" w:hAnsi="Arial" w:cs="Arial"/>
                <w:sz w:val="22"/>
                <w:szCs w:val="22"/>
              </w:rPr>
              <w:t>181576,92</w:t>
            </w:r>
          </w:p>
        </w:tc>
      </w:tr>
      <w:tr w:rsidR="00DB3319" w:rsidRPr="00DB3319" w:rsidTr="00EA441F">
        <w:trPr>
          <w:gridAfter w:val="2"/>
          <w:wAfter w:w="548" w:type="dxa"/>
          <w:trHeight w:val="2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r>
      <w:tr w:rsidR="00DB3319" w:rsidRPr="00DB3319" w:rsidTr="00EA441F">
        <w:trPr>
          <w:gridAfter w:val="2"/>
          <w:wAfter w:w="548" w:type="dxa"/>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083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14</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03</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6960000020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540</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right"/>
              <w:rPr>
                <w:rFonts w:ascii="Arial" w:hAnsi="Arial" w:cs="Arial"/>
                <w:b/>
                <w:bCs/>
                <w:sz w:val="22"/>
                <w:szCs w:val="22"/>
              </w:rPr>
            </w:pPr>
            <w:r w:rsidRPr="00DB3319">
              <w:rPr>
                <w:rFonts w:ascii="Arial" w:hAnsi="Arial" w:cs="Arial"/>
                <w:b/>
                <w:bCs/>
                <w:sz w:val="22"/>
                <w:szCs w:val="22"/>
              </w:rPr>
              <w:t>59359,62</w:t>
            </w:r>
          </w:p>
        </w:tc>
      </w:tr>
      <w:tr w:rsidR="00DB3319" w:rsidRPr="00DB3319" w:rsidTr="00EA441F">
        <w:trPr>
          <w:gridAfter w:val="2"/>
          <w:wAfter w:w="548" w:type="dxa"/>
          <w:trHeight w:val="24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sz w:val="22"/>
                <w:szCs w:val="22"/>
              </w:rPr>
            </w:pPr>
            <w:r w:rsidRPr="00DB3319">
              <w:rPr>
                <w:rFonts w:ascii="Arial" w:hAnsi="Arial" w:cs="Arial"/>
                <w:b/>
                <w:sz w:val="22"/>
                <w:szCs w:val="22"/>
              </w:rPr>
              <w:t> Финансовый отдел</w:t>
            </w:r>
          </w:p>
        </w:tc>
        <w:tc>
          <w:tcPr>
            <w:tcW w:w="851"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sz w:val="22"/>
                <w:szCs w:val="22"/>
              </w:rPr>
            </w:pPr>
            <w:r w:rsidRPr="00DB3319">
              <w:rPr>
                <w:rFonts w:ascii="Arial" w:hAnsi="Arial" w:cs="Arial"/>
                <w:b/>
                <w:sz w:val="22"/>
                <w:szCs w:val="22"/>
              </w:rPr>
              <w:t>149 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sz w:val="22"/>
                <w:szCs w:val="22"/>
              </w:rPr>
            </w:pPr>
            <w:r w:rsidRPr="00DB3319">
              <w:rPr>
                <w:rFonts w:ascii="Arial" w:hAnsi="Arial" w:cs="Arial"/>
                <w:b/>
                <w:sz w:val="22"/>
                <w:szCs w:val="22"/>
              </w:rPr>
              <w:t>01 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sz w:val="22"/>
                <w:szCs w:val="22"/>
              </w:rPr>
            </w:pPr>
            <w:r w:rsidRPr="00DB3319">
              <w:rPr>
                <w:rFonts w:ascii="Arial" w:hAnsi="Arial" w:cs="Arial"/>
                <w:b/>
                <w:sz w:val="22"/>
                <w:szCs w:val="22"/>
              </w:rPr>
              <w:t>06 </w:t>
            </w:r>
          </w:p>
        </w:tc>
        <w:tc>
          <w:tcPr>
            <w:tcW w:w="1564"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sz w:val="22"/>
                <w:szCs w:val="22"/>
              </w:rPr>
            </w:pPr>
            <w:r w:rsidRPr="00DB3319">
              <w:rPr>
                <w:rFonts w:ascii="Arial" w:hAnsi="Arial" w:cs="Arial"/>
                <w:b/>
                <w:sz w:val="22"/>
                <w:szCs w:val="22"/>
              </w:rPr>
              <w:t>7018002500 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sz w:val="22"/>
                <w:szCs w:val="22"/>
              </w:rPr>
            </w:pPr>
            <w:r w:rsidRPr="00DB3319">
              <w:rPr>
                <w:rFonts w:ascii="Arial" w:hAnsi="Arial" w:cs="Arial"/>
                <w:b/>
                <w:sz w:val="22"/>
                <w:szCs w:val="22"/>
              </w:rPr>
              <w:t>853 </w:t>
            </w:r>
          </w:p>
        </w:tc>
        <w:tc>
          <w:tcPr>
            <w:tcW w:w="1450"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b/>
                <w:sz w:val="22"/>
                <w:szCs w:val="22"/>
              </w:rPr>
            </w:pPr>
            <w:r w:rsidRPr="00DB3319">
              <w:rPr>
                <w:rFonts w:ascii="Arial" w:hAnsi="Arial" w:cs="Arial"/>
                <w:b/>
                <w:sz w:val="22"/>
                <w:szCs w:val="22"/>
              </w:rPr>
              <w:t>       100,00</w:t>
            </w:r>
          </w:p>
        </w:tc>
      </w:tr>
    </w:tbl>
    <w:p w:rsidR="00DB3319" w:rsidRPr="00DB3319" w:rsidRDefault="00DB3319" w:rsidP="00DB3319">
      <w:pPr>
        <w:rPr>
          <w:rFonts w:ascii="Arial" w:hAnsi="Arial" w:cs="Arial"/>
          <w:sz w:val="22"/>
          <w:szCs w:val="22"/>
        </w:rPr>
      </w:pPr>
    </w:p>
    <w:p w:rsidR="00DB3319" w:rsidRPr="00DB3319" w:rsidRDefault="00DB3319" w:rsidP="00DB3319">
      <w:pPr>
        <w:rPr>
          <w:rFonts w:ascii="Arial" w:hAnsi="Arial" w:cs="Arial"/>
          <w:sz w:val="22"/>
          <w:szCs w:val="22"/>
        </w:rPr>
      </w:pPr>
    </w:p>
    <w:tbl>
      <w:tblPr>
        <w:tblW w:w="14437" w:type="dxa"/>
        <w:tblInd w:w="93" w:type="dxa"/>
        <w:tblLook w:val="04A0" w:firstRow="1" w:lastRow="0" w:firstColumn="1" w:lastColumn="0" w:noHBand="0" w:noVBand="1"/>
      </w:tblPr>
      <w:tblGrid>
        <w:gridCol w:w="2869"/>
        <w:gridCol w:w="1318"/>
        <w:gridCol w:w="1318"/>
        <w:gridCol w:w="379"/>
        <w:gridCol w:w="939"/>
        <w:gridCol w:w="327"/>
        <w:gridCol w:w="379"/>
        <w:gridCol w:w="609"/>
        <w:gridCol w:w="342"/>
        <w:gridCol w:w="951"/>
        <w:gridCol w:w="260"/>
        <w:gridCol w:w="142"/>
        <w:gridCol w:w="106"/>
        <w:gridCol w:w="261"/>
        <w:gridCol w:w="241"/>
        <w:gridCol w:w="601"/>
        <w:gridCol w:w="117"/>
        <w:gridCol w:w="217"/>
        <w:gridCol w:w="359"/>
        <w:gridCol w:w="131"/>
        <w:gridCol w:w="560"/>
        <w:gridCol w:w="259"/>
        <w:gridCol w:w="499"/>
        <w:gridCol w:w="562"/>
        <w:gridCol w:w="258"/>
        <w:gridCol w:w="255"/>
        <w:gridCol w:w="243"/>
        <w:gridCol w:w="1318"/>
      </w:tblGrid>
      <w:tr w:rsidR="00DB3319" w:rsidRPr="00DB3319" w:rsidTr="00EA441F">
        <w:trPr>
          <w:gridAfter w:val="2"/>
          <w:wAfter w:w="1442" w:type="dxa"/>
          <w:trHeight w:val="300"/>
        </w:trPr>
        <w:tc>
          <w:tcPr>
            <w:tcW w:w="2628"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3536" w:type="dxa"/>
            <w:gridSpan w:val="6"/>
            <w:tcBorders>
              <w:top w:val="nil"/>
              <w:left w:val="nil"/>
              <w:bottom w:val="nil"/>
              <w:right w:val="nil"/>
            </w:tcBorders>
            <w:shd w:val="clear" w:color="auto" w:fill="auto"/>
            <w:noWrap/>
            <w:vAlign w:val="bottom"/>
            <w:hideMark/>
          </w:tcPr>
          <w:p w:rsidR="00DB3319" w:rsidRPr="00DB3319" w:rsidRDefault="00DB3319" w:rsidP="00EA441F">
            <w:pPr>
              <w:jc w:val="both"/>
              <w:rPr>
                <w:rFonts w:ascii="Arial" w:hAnsi="Arial" w:cs="Arial"/>
                <w:sz w:val="22"/>
                <w:szCs w:val="22"/>
              </w:rPr>
            </w:pPr>
            <w:r w:rsidRPr="00DB3319">
              <w:rPr>
                <w:rFonts w:ascii="Arial" w:hAnsi="Arial" w:cs="Arial"/>
                <w:sz w:val="22"/>
                <w:szCs w:val="22"/>
              </w:rPr>
              <w:t>Приложение № 7 к Решению Думы</w:t>
            </w:r>
          </w:p>
        </w:tc>
        <w:tc>
          <w:tcPr>
            <w:tcW w:w="236" w:type="dxa"/>
            <w:tcBorders>
              <w:top w:val="nil"/>
              <w:left w:val="nil"/>
              <w:bottom w:val="nil"/>
              <w:right w:val="nil"/>
            </w:tcBorders>
            <w:shd w:val="clear" w:color="auto" w:fill="auto"/>
            <w:noWrap/>
            <w:vAlign w:val="bottom"/>
            <w:hideMark/>
          </w:tcPr>
          <w:p w:rsidR="00DB3319" w:rsidRPr="00DB3319" w:rsidRDefault="00DB3319" w:rsidP="00EA441F">
            <w:pPr>
              <w:jc w:val="both"/>
              <w:rPr>
                <w:rFonts w:ascii="Arial" w:hAnsi="Arial" w:cs="Arial"/>
                <w:color w:val="000000"/>
                <w:sz w:val="22"/>
                <w:szCs w:val="22"/>
              </w:rPr>
            </w:pPr>
          </w:p>
        </w:tc>
        <w:tc>
          <w:tcPr>
            <w:tcW w:w="1383" w:type="dxa"/>
            <w:gridSpan w:val="4"/>
            <w:tcBorders>
              <w:top w:val="nil"/>
              <w:left w:val="nil"/>
              <w:bottom w:val="nil"/>
              <w:right w:val="nil"/>
            </w:tcBorders>
            <w:shd w:val="clear" w:color="auto" w:fill="auto"/>
            <w:noWrap/>
            <w:vAlign w:val="bottom"/>
            <w:hideMark/>
          </w:tcPr>
          <w:p w:rsidR="00DB3319" w:rsidRPr="00DB3319" w:rsidRDefault="00DB3319" w:rsidP="00EA441F">
            <w:pPr>
              <w:jc w:val="both"/>
              <w:rPr>
                <w:rFonts w:ascii="Arial" w:hAnsi="Arial" w:cs="Arial"/>
                <w:color w:val="000000"/>
                <w:sz w:val="22"/>
                <w:szCs w:val="22"/>
              </w:rPr>
            </w:pPr>
          </w:p>
        </w:tc>
        <w:tc>
          <w:tcPr>
            <w:tcW w:w="239"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083"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20"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gridAfter w:val="2"/>
          <w:wAfter w:w="1442" w:type="dxa"/>
          <w:trHeight w:val="300"/>
        </w:trPr>
        <w:tc>
          <w:tcPr>
            <w:tcW w:w="2628"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3536" w:type="dxa"/>
            <w:gridSpan w:val="6"/>
            <w:tcBorders>
              <w:top w:val="nil"/>
              <w:left w:val="nil"/>
              <w:bottom w:val="nil"/>
              <w:right w:val="nil"/>
            </w:tcBorders>
            <w:shd w:val="clear" w:color="auto" w:fill="auto"/>
            <w:noWrap/>
            <w:hideMark/>
          </w:tcPr>
          <w:p w:rsidR="00DB3319" w:rsidRPr="00DB3319" w:rsidRDefault="00DB3319" w:rsidP="00EA441F">
            <w:pPr>
              <w:jc w:val="both"/>
              <w:rPr>
                <w:rFonts w:ascii="Arial" w:hAnsi="Arial" w:cs="Arial"/>
                <w:sz w:val="22"/>
                <w:szCs w:val="22"/>
              </w:rPr>
            </w:pPr>
            <w:r w:rsidRPr="00DB3319">
              <w:rPr>
                <w:rFonts w:ascii="Arial" w:hAnsi="Arial" w:cs="Arial"/>
                <w:sz w:val="22"/>
                <w:szCs w:val="22"/>
              </w:rPr>
              <w:t>"О бюджете МО "Укыр" на 2019 год и на</w:t>
            </w:r>
          </w:p>
        </w:tc>
        <w:tc>
          <w:tcPr>
            <w:tcW w:w="236" w:type="dxa"/>
            <w:tcBorders>
              <w:top w:val="nil"/>
              <w:left w:val="nil"/>
              <w:bottom w:val="nil"/>
              <w:right w:val="nil"/>
            </w:tcBorders>
            <w:shd w:val="clear" w:color="auto" w:fill="auto"/>
            <w:noWrap/>
            <w:vAlign w:val="bottom"/>
            <w:hideMark/>
          </w:tcPr>
          <w:p w:rsidR="00DB3319" w:rsidRPr="00DB3319" w:rsidRDefault="00DB3319" w:rsidP="00EA441F">
            <w:pPr>
              <w:jc w:val="both"/>
              <w:rPr>
                <w:rFonts w:ascii="Arial" w:hAnsi="Arial" w:cs="Arial"/>
                <w:color w:val="000000"/>
                <w:sz w:val="22"/>
                <w:szCs w:val="22"/>
              </w:rPr>
            </w:pPr>
          </w:p>
        </w:tc>
        <w:tc>
          <w:tcPr>
            <w:tcW w:w="1383" w:type="dxa"/>
            <w:gridSpan w:val="4"/>
            <w:tcBorders>
              <w:top w:val="nil"/>
              <w:left w:val="nil"/>
              <w:bottom w:val="nil"/>
              <w:right w:val="nil"/>
            </w:tcBorders>
            <w:shd w:val="clear" w:color="auto" w:fill="auto"/>
            <w:noWrap/>
            <w:vAlign w:val="bottom"/>
            <w:hideMark/>
          </w:tcPr>
          <w:p w:rsidR="00DB3319" w:rsidRPr="00DB3319" w:rsidRDefault="00DB3319" w:rsidP="00EA441F">
            <w:pPr>
              <w:jc w:val="both"/>
              <w:rPr>
                <w:rFonts w:ascii="Arial" w:hAnsi="Arial" w:cs="Arial"/>
                <w:color w:val="000000"/>
                <w:sz w:val="22"/>
                <w:szCs w:val="22"/>
              </w:rPr>
            </w:pPr>
          </w:p>
        </w:tc>
        <w:tc>
          <w:tcPr>
            <w:tcW w:w="239"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083"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20"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gridAfter w:val="2"/>
          <w:wAfter w:w="1442" w:type="dxa"/>
          <w:trHeight w:val="300"/>
        </w:trPr>
        <w:tc>
          <w:tcPr>
            <w:tcW w:w="2628"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2750" w:type="dxa"/>
            <w:gridSpan w:val="4"/>
            <w:tcBorders>
              <w:top w:val="nil"/>
              <w:left w:val="nil"/>
              <w:bottom w:val="nil"/>
              <w:right w:val="nil"/>
            </w:tcBorders>
            <w:shd w:val="clear" w:color="auto" w:fill="auto"/>
            <w:noWrap/>
            <w:hideMark/>
          </w:tcPr>
          <w:p w:rsidR="00DB3319" w:rsidRPr="00DB3319" w:rsidRDefault="00DB3319" w:rsidP="00EA441F">
            <w:pPr>
              <w:jc w:val="both"/>
              <w:rPr>
                <w:rFonts w:ascii="Arial" w:hAnsi="Arial" w:cs="Arial"/>
                <w:sz w:val="22"/>
                <w:szCs w:val="22"/>
              </w:rPr>
            </w:pPr>
            <w:r w:rsidRPr="00DB3319">
              <w:rPr>
                <w:rFonts w:ascii="Arial" w:hAnsi="Arial" w:cs="Arial"/>
                <w:sz w:val="22"/>
                <w:szCs w:val="22"/>
              </w:rPr>
              <w:t>плановый период 2020-2021 годов"</w:t>
            </w:r>
          </w:p>
        </w:tc>
        <w:tc>
          <w:tcPr>
            <w:tcW w:w="786" w:type="dxa"/>
            <w:gridSpan w:val="2"/>
            <w:tcBorders>
              <w:top w:val="nil"/>
              <w:left w:val="nil"/>
              <w:bottom w:val="nil"/>
              <w:right w:val="nil"/>
            </w:tcBorders>
            <w:shd w:val="clear" w:color="auto" w:fill="auto"/>
            <w:noWrap/>
            <w:vAlign w:val="bottom"/>
            <w:hideMark/>
          </w:tcPr>
          <w:p w:rsidR="00DB3319" w:rsidRPr="00DB3319" w:rsidRDefault="00DB3319" w:rsidP="00EA441F">
            <w:pPr>
              <w:jc w:val="both"/>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DB3319" w:rsidRPr="00DB3319" w:rsidRDefault="00DB3319" w:rsidP="00EA441F">
            <w:pPr>
              <w:jc w:val="both"/>
              <w:rPr>
                <w:rFonts w:ascii="Arial" w:hAnsi="Arial" w:cs="Arial"/>
                <w:color w:val="000000"/>
                <w:sz w:val="22"/>
                <w:szCs w:val="22"/>
              </w:rPr>
            </w:pPr>
          </w:p>
        </w:tc>
        <w:tc>
          <w:tcPr>
            <w:tcW w:w="1383" w:type="dxa"/>
            <w:gridSpan w:val="4"/>
            <w:tcBorders>
              <w:top w:val="nil"/>
              <w:left w:val="nil"/>
              <w:bottom w:val="nil"/>
              <w:right w:val="nil"/>
            </w:tcBorders>
            <w:shd w:val="clear" w:color="auto" w:fill="auto"/>
            <w:noWrap/>
            <w:vAlign w:val="bottom"/>
            <w:hideMark/>
          </w:tcPr>
          <w:p w:rsidR="00DB3319" w:rsidRPr="00DB3319" w:rsidRDefault="00DB3319" w:rsidP="00EA441F">
            <w:pPr>
              <w:jc w:val="both"/>
              <w:rPr>
                <w:rFonts w:ascii="Arial" w:hAnsi="Arial" w:cs="Arial"/>
                <w:color w:val="000000"/>
                <w:sz w:val="22"/>
                <w:szCs w:val="22"/>
              </w:rPr>
            </w:pPr>
          </w:p>
        </w:tc>
        <w:tc>
          <w:tcPr>
            <w:tcW w:w="239"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083"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20"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trHeight w:val="300"/>
        </w:trPr>
        <w:tc>
          <w:tcPr>
            <w:tcW w:w="2628"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217" w:type="dxa"/>
            <w:tcBorders>
              <w:top w:val="nil"/>
              <w:left w:val="nil"/>
              <w:bottom w:val="nil"/>
              <w:right w:val="nil"/>
            </w:tcBorders>
            <w:shd w:val="clear" w:color="auto" w:fill="auto"/>
            <w:noWrap/>
            <w:hideMark/>
          </w:tcPr>
          <w:p w:rsidR="00DB3319" w:rsidRPr="00DB3319" w:rsidRDefault="00DB3319" w:rsidP="00EA441F">
            <w:pPr>
              <w:rPr>
                <w:rFonts w:ascii="Arial" w:hAnsi="Arial" w:cs="Arial"/>
                <w:sz w:val="22"/>
                <w:szCs w:val="22"/>
              </w:rPr>
            </w:pPr>
          </w:p>
        </w:tc>
        <w:tc>
          <w:tcPr>
            <w:tcW w:w="1217" w:type="dxa"/>
            <w:gridSpan w:val="2"/>
            <w:tcBorders>
              <w:top w:val="nil"/>
              <w:left w:val="nil"/>
              <w:bottom w:val="nil"/>
              <w:right w:val="nil"/>
            </w:tcBorders>
            <w:shd w:val="clear" w:color="auto" w:fill="auto"/>
            <w:noWrap/>
            <w:hideMark/>
          </w:tcPr>
          <w:p w:rsidR="00DB3319" w:rsidRPr="00DB3319" w:rsidRDefault="00DB3319" w:rsidP="00EA441F">
            <w:pPr>
              <w:rPr>
                <w:rFonts w:ascii="Arial" w:hAnsi="Arial" w:cs="Arial"/>
                <w:sz w:val="22"/>
                <w:szCs w:val="22"/>
              </w:rPr>
            </w:pPr>
          </w:p>
        </w:tc>
        <w:tc>
          <w:tcPr>
            <w:tcW w:w="682" w:type="dxa"/>
            <w:gridSpan w:val="2"/>
            <w:tcBorders>
              <w:top w:val="nil"/>
              <w:left w:val="nil"/>
              <w:bottom w:val="nil"/>
              <w:right w:val="nil"/>
            </w:tcBorders>
            <w:shd w:val="clear" w:color="auto" w:fill="auto"/>
            <w:noWrap/>
            <w:hideMark/>
          </w:tcPr>
          <w:p w:rsidR="00DB3319" w:rsidRPr="00DB3319" w:rsidRDefault="00DB3319" w:rsidP="00EA441F">
            <w:pPr>
              <w:rPr>
                <w:rFonts w:ascii="Arial" w:hAnsi="Arial" w:cs="Arial"/>
                <w:sz w:val="22"/>
                <w:szCs w:val="22"/>
              </w:rPr>
            </w:pPr>
          </w:p>
        </w:tc>
        <w:tc>
          <w:tcPr>
            <w:tcW w:w="656"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8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960" w:type="dxa"/>
            <w:gridSpan w:val="5"/>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61"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61"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20"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trHeight w:val="300"/>
        </w:trPr>
        <w:tc>
          <w:tcPr>
            <w:tcW w:w="2628"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82"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56"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8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960" w:type="dxa"/>
            <w:gridSpan w:val="5"/>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61"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61"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20"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gridAfter w:val="3"/>
          <w:wAfter w:w="1678" w:type="dxa"/>
          <w:trHeight w:val="300"/>
        </w:trPr>
        <w:tc>
          <w:tcPr>
            <w:tcW w:w="8761" w:type="dxa"/>
            <w:gridSpan w:val="11"/>
            <w:tcBorders>
              <w:top w:val="nil"/>
              <w:left w:val="nil"/>
              <w:bottom w:val="nil"/>
              <w:right w:val="nil"/>
            </w:tcBorders>
            <w:shd w:val="clear" w:color="auto" w:fill="auto"/>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Программа внутренних заимствований  МО "Укыр"на 2019-2021 гг.</w:t>
            </w:r>
          </w:p>
        </w:tc>
        <w:tc>
          <w:tcPr>
            <w:tcW w:w="239"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014"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86" w:type="dxa"/>
            <w:gridSpan w:val="5"/>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20"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239"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trHeight w:val="300"/>
        </w:trPr>
        <w:tc>
          <w:tcPr>
            <w:tcW w:w="2628"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82"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56"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8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960" w:type="dxa"/>
            <w:gridSpan w:val="5"/>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61"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61"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20"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trHeight w:val="300"/>
        </w:trPr>
        <w:tc>
          <w:tcPr>
            <w:tcW w:w="2628"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82"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56"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8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960" w:type="dxa"/>
            <w:gridSpan w:val="5"/>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61"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661"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gridSpan w:val="3"/>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20"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121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gridAfter w:val="9"/>
          <w:wAfter w:w="3785" w:type="dxa"/>
          <w:trHeight w:val="735"/>
        </w:trPr>
        <w:tc>
          <w:tcPr>
            <w:tcW w:w="2628" w:type="dxa"/>
            <w:vMerge w:val="restart"/>
            <w:tcBorders>
              <w:top w:val="single" w:sz="4" w:space="0" w:color="auto"/>
              <w:left w:val="single" w:sz="4" w:space="0" w:color="auto"/>
              <w:bottom w:val="single" w:sz="4" w:space="0" w:color="000000"/>
              <w:right w:val="nil"/>
            </w:tcBorders>
            <w:shd w:val="clear" w:color="auto" w:fill="auto"/>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Виды долговых обязательств (привлечение/погашение)</w:t>
            </w:r>
          </w:p>
        </w:tc>
        <w:tc>
          <w:tcPr>
            <w:tcW w:w="27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xml:space="preserve">Объем муниципального долга на </w:t>
            </w:r>
          </w:p>
        </w:tc>
        <w:tc>
          <w:tcPr>
            <w:tcW w:w="1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Объем привлечения в</w:t>
            </w:r>
          </w:p>
        </w:tc>
        <w:tc>
          <w:tcPr>
            <w:tcW w:w="15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Объем погашения в</w:t>
            </w:r>
          </w:p>
        </w:tc>
        <w:tc>
          <w:tcPr>
            <w:tcW w:w="1749" w:type="dxa"/>
            <w:gridSpan w:val="7"/>
            <w:tcBorders>
              <w:top w:val="single" w:sz="4" w:space="0" w:color="auto"/>
              <w:left w:val="nil"/>
              <w:bottom w:val="single" w:sz="4" w:space="0" w:color="auto"/>
              <w:right w:val="single" w:sz="4" w:space="0" w:color="000000"/>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 xml:space="preserve">Верхний предел муниципального долга на </w:t>
            </w:r>
          </w:p>
        </w:tc>
      </w:tr>
      <w:tr w:rsidR="00DB3319" w:rsidRPr="00DB3319" w:rsidTr="00EA441F">
        <w:trPr>
          <w:trHeight w:val="300"/>
        </w:trPr>
        <w:tc>
          <w:tcPr>
            <w:tcW w:w="2628" w:type="dxa"/>
            <w:vMerge/>
            <w:tcBorders>
              <w:top w:val="single" w:sz="4" w:space="0" w:color="auto"/>
              <w:left w:val="single" w:sz="4" w:space="0" w:color="auto"/>
              <w:bottom w:val="single" w:sz="4" w:space="0" w:color="000000"/>
              <w:right w:val="nil"/>
            </w:tcBorders>
            <w:vAlign w:val="center"/>
            <w:hideMark/>
          </w:tcPr>
          <w:p w:rsidR="00DB3319" w:rsidRPr="00DB3319" w:rsidRDefault="00DB3319" w:rsidP="00EA441F">
            <w:pPr>
              <w:rPr>
                <w:rFonts w:ascii="Arial" w:hAnsi="Arial" w:cs="Arial"/>
                <w:sz w:val="22"/>
                <w:szCs w:val="22"/>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01.01.2019 г.</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01.01.2020 г.</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01.01.2021 г.</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2019 г.</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2020 г.</w:t>
            </w:r>
          </w:p>
        </w:tc>
        <w:tc>
          <w:tcPr>
            <w:tcW w:w="884"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2021 г.</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2019 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2020 г.</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2021 г.</w:t>
            </w:r>
          </w:p>
        </w:tc>
        <w:tc>
          <w:tcPr>
            <w:tcW w:w="1217"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01.01.2019 г.</w:t>
            </w:r>
          </w:p>
        </w:tc>
        <w:tc>
          <w:tcPr>
            <w:tcW w:w="1220"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01.01.2020 г.</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01.01.2021 г.</w:t>
            </w:r>
          </w:p>
        </w:tc>
      </w:tr>
      <w:tr w:rsidR="00DB3319" w:rsidRPr="00DB3319" w:rsidTr="00EA441F">
        <w:trPr>
          <w:trHeight w:val="855"/>
        </w:trPr>
        <w:tc>
          <w:tcPr>
            <w:tcW w:w="2628"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b/>
                <w:bCs/>
                <w:i/>
                <w:iCs/>
                <w:sz w:val="22"/>
                <w:szCs w:val="22"/>
              </w:rPr>
            </w:pPr>
            <w:r w:rsidRPr="00DB3319">
              <w:rPr>
                <w:rFonts w:ascii="Arial" w:hAnsi="Arial" w:cs="Arial"/>
                <w:b/>
                <w:bCs/>
                <w:i/>
                <w:iCs/>
                <w:sz w:val="22"/>
                <w:szCs w:val="22"/>
              </w:rPr>
              <w:t>Кредиты кредитных организаций в валюте Российской Федерации</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263743</w:t>
            </w:r>
          </w:p>
        </w:tc>
        <w:tc>
          <w:tcPr>
            <w:tcW w:w="884"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277526</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17"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20"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263743</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277526</w:t>
            </w:r>
          </w:p>
        </w:tc>
      </w:tr>
      <w:tr w:rsidR="00DB3319" w:rsidRPr="00DB3319" w:rsidTr="00EA441F">
        <w:trPr>
          <w:trHeight w:val="1245"/>
        </w:trPr>
        <w:tc>
          <w:tcPr>
            <w:tcW w:w="2628"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i/>
                <w:iCs/>
                <w:sz w:val="22"/>
                <w:szCs w:val="22"/>
              </w:rPr>
            </w:pPr>
            <w:r w:rsidRPr="00DB3319">
              <w:rPr>
                <w:rFonts w:ascii="Arial" w:hAnsi="Arial" w:cs="Arial"/>
                <w:i/>
                <w:iCs/>
                <w:sz w:val="22"/>
                <w:szCs w:val="22"/>
              </w:rPr>
              <w:lastRenderedPageBreak/>
              <w:t>Получение кредитов от кредитных организаций в валюте Российской Федерации</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263743</w:t>
            </w:r>
          </w:p>
        </w:tc>
        <w:tc>
          <w:tcPr>
            <w:tcW w:w="884"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277526</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17"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20"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263743</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277526</w:t>
            </w:r>
          </w:p>
        </w:tc>
      </w:tr>
      <w:tr w:rsidR="00DB3319" w:rsidRPr="00DB3319" w:rsidTr="00EA441F">
        <w:trPr>
          <w:trHeight w:val="300"/>
        </w:trPr>
        <w:tc>
          <w:tcPr>
            <w:tcW w:w="2628"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в том числе</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20"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r>
      <w:tr w:rsidR="00DB3319" w:rsidRPr="00DB3319" w:rsidTr="00EA441F">
        <w:trPr>
          <w:trHeight w:val="870"/>
        </w:trPr>
        <w:tc>
          <w:tcPr>
            <w:tcW w:w="2628"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i/>
                <w:iCs/>
                <w:sz w:val="22"/>
                <w:szCs w:val="22"/>
              </w:rPr>
            </w:pPr>
            <w:r w:rsidRPr="00DB3319">
              <w:rPr>
                <w:rFonts w:ascii="Arial" w:hAnsi="Arial" w:cs="Arial"/>
                <w:i/>
                <w:iCs/>
                <w:sz w:val="22"/>
                <w:szCs w:val="22"/>
              </w:rPr>
              <w:t>Кредитные договоры, заключенные до 01.01.2013 года</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20"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r>
      <w:tr w:rsidR="00DB3319" w:rsidRPr="00DB3319" w:rsidTr="00EA441F">
        <w:trPr>
          <w:trHeight w:val="690"/>
        </w:trPr>
        <w:tc>
          <w:tcPr>
            <w:tcW w:w="2628"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i/>
                <w:iCs/>
                <w:sz w:val="22"/>
                <w:szCs w:val="22"/>
              </w:rPr>
            </w:pPr>
            <w:r w:rsidRPr="00DB3319">
              <w:rPr>
                <w:rFonts w:ascii="Arial" w:hAnsi="Arial" w:cs="Arial"/>
                <w:i/>
                <w:iCs/>
                <w:sz w:val="22"/>
                <w:szCs w:val="22"/>
              </w:rPr>
              <w:t>Кредитные договоры, заключенные в 2013году</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20"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 </w:t>
            </w:r>
          </w:p>
        </w:tc>
      </w:tr>
      <w:tr w:rsidR="00DB3319" w:rsidRPr="00DB3319" w:rsidTr="00EA441F">
        <w:trPr>
          <w:trHeight w:val="1890"/>
        </w:trPr>
        <w:tc>
          <w:tcPr>
            <w:tcW w:w="2628" w:type="dxa"/>
            <w:tcBorders>
              <w:top w:val="nil"/>
              <w:left w:val="single" w:sz="4" w:space="0" w:color="auto"/>
              <w:bottom w:val="single" w:sz="4" w:space="0" w:color="auto"/>
              <w:right w:val="single" w:sz="4" w:space="0" w:color="auto"/>
            </w:tcBorders>
            <w:shd w:val="clear" w:color="auto" w:fill="auto"/>
            <w:vAlign w:val="bottom"/>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Итого общий объем заимствований, направляемых на покрытие дефицита бюджета  и  погашение долговых обязательств Иркутской области</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263743</w:t>
            </w:r>
          </w:p>
        </w:tc>
        <w:tc>
          <w:tcPr>
            <w:tcW w:w="884"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277526</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17" w:type="dxa"/>
            <w:gridSpan w:val="3"/>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0</w:t>
            </w:r>
          </w:p>
        </w:tc>
        <w:tc>
          <w:tcPr>
            <w:tcW w:w="1220" w:type="dxa"/>
            <w:gridSpan w:val="4"/>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263743</w:t>
            </w:r>
          </w:p>
        </w:tc>
        <w:tc>
          <w:tcPr>
            <w:tcW w:w="1217"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color w:val="000000"/>
                <w:sz w:val="22"/>
                <w:szCs w:val="22"/>
              </w:rPr>
            </w:pPr>
            <w:r w:rsidRPr="00DB3319">
              <w:rPr>
                <w:rFonts w:ascii="Arial" w:hAnsi="Arial" w:cs="Arial"/>
                <w:color w:val="000000"/>
                <w:sz w:val="22"/>
                <w:szCs w:val="22"/>
              </w:rPr>
              <w:t>277526</w:t>
            </w:r>
          </w:p>
        </w:tc>
      </w:tr>
    </w:tbl>
    <w:p w:rsidR="00DB3319" w:rsidRPr="00DB3319" w:rsidRDefault="00DB3319" w:rsidP="00DB3319">
      <w:pPr>
        <w:rPr>
          <w:rFonts w:ascii="Arial" w:hAnsi="Arial" w:cs="Arial"/>
          <w:sz w:val="22"/>
          <w:szCs w:val="22"/>
        </w:rPr>
      </w:pPr>
    </w:p>
    <w:p w:rsidR="00DB3319" w:rsidRPr="00DB3319" w:rsidRDefault="00DB3319" w:rsidP="00DB3319">
      <w:pPr>
        <w:rPr>
          <w:rFonts w:ascii="Arial" w:hAnsi="Arial" w:cs="Arial"/>
          <w:sz w:val="22"/>
          <w:szCs w:val="22"/>
        </w:rPr>
      </w:pPr>
    </w:p>
    <w:p w:rsidR="00DB3319" w:rsidRPr="00DB3319" w:rsidRDefault="00DB3319" w:rsidP="00DB3319">
      <w:pPr>
        <w:rPr>
          <w:rFonts w:ascii="Arial" w:hAnsi="Arial" w:cs="Arial"/>
          <w:sz w:val="22"/>
          <w:szCs w:val="22"/>
        </w:rPr>
      </w:pPr>
    </w:p>
    <w:tbl>
      <w:tblPr>
        <w:tblW w:w="10866" w:type="dxa"/>
        <w:tblInd w:w="93" w:type="dxa"/>
        <w:tblLayout w:type="fixed"/>
        <w:tblLook w:val="04A0" w:firstRow="1" w:lastRow="0" w:firstColumn="1" w:lastColumn="0" w:noHBand="0" w:noVBand="1"/>
      </w:tblPr>
      <w:tblGrid>
        <w:gridCol w:w="3984"/>
        <w:gridCol w:w="2127"/>
        <w:gridCol w:w="1111"/>
        <w:gridCol w:w="590"/>
        <w:gridCol w:w="1560"/>
        <w:gridCol w:w="1494"/>
      </w:tblGrid>
      <w:tr w:rsidR="00DB3319" w:rsidRPr="00DB3319" w:rsidTr="00EA441F">
        <w:trPr>
          <w:trHeight w:val="300"/>
        </w:trPr>
        <w:tc>
          <w:tcPr>
            <w:tcW w:w="39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212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4755"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r w:rsidRPr="00DB3319">
              <w:rPr>
                <w:rFonts w:ascii="Arial" w:hAnsi="Arial" w:cs="Arial"/>
                <w:color w:val="000000"/>
                <w:sz w:val="22"/>
                <w:szCs w:val="22"/>
              </w:rPr>
              <w:t>Приложение № 8 к решению Думы</w:t>
            </w:r>
          </w:p>
        </w:tc>
      </w:tr>
      <w:tr w:rsidR="00DB3319" w:rsidRPr="00DB3319" w:rsidTr="00EA441F">
        <w:trPr>
          <w:trHeight w:val="300"/>
        </w:trPr>
        <w:tc>
          <w:tcPr>
            <w:tcW w:w="39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c>
          <w:tcPr>
            <w:tcW w:w="212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4755"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"О бюджете МО "Укыр" на 2019 год</w:t>
            </w:r>
          </w:p>
        </w:tc>
      </w:tr>
      <w:tr w:rsidR="00DB3319" w:rsidRPr="00DB3319" w:rsidTr="00EA441F">
        <w:trPr>
          <w:trHeight w:val="300"/>
        </w:trPr>
        <w:tc>
          <w:tcPr>
            <w:tcW w:w="6111" w:type="dxa"/>
            <w:gridSpan w:val="2"/>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r w:rsidRPr="00DB3319">
              <w:rPr>
                <w:rFonts w:ascii="Arial" w:hAnsi="Arial" w:cs="Arial"/>
                <w:color w:val="000000"/>
                <w:sz w:val="22"/>
                <w:szCs w:val="22"/>
              </w:rPr>
              <w:t xml:space="preserve">                                                                 </w:t>
            </w:r>
          </w:p>
        </w:tc>
        <w:tc>
          <w:tcPr>
            <w:tcW w:w="4755" w:type="dxa"/>
            <w:gridSpan w:val="4"/>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и  на плановый период 2020 и 2021 годов"</w:t>
            </w:r>
          </w:p>
        </w:tc>
      </w:tr>
      <w:tr w:rsidR="00DB3319" w:rsidRPr="00DB3319" w:rsidTr="00EA441F">
        <w:trPr>
          <w:trHeight w:val="300"/>
        </w:trPr>
        <w:tc>
          <w:tcPr>
            <w:tcW w:w="398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rPr>
            </w:pPr>
          </w:p>
        </w:tc>
        <w:tc>
          <w:tcPr>
            <w:tcW w:w="2127"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sz w:val="22"/>
                <w:szCs w:val="22"/>
                <w:u w:val="single"/>
              </w:rPr>
            </w:pPr>
          </w:p>
        </w:tc>
        <w:tc>
          <w:tcPr>
            <w:tcW w:w="3261" w:type="dxa"/>
            <w:gridSpan w:val="3"/>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sz w:val="22"/>
                <w:szCs w:val="22"/>
                <w:u w:val="single"/>
              </w:rPr>
            </w:pPr>
          </w:p>
        </w:tc>
        <w:tc>
          <w:tcPr>
            <w:tcW w:w="149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trHeight w:val="300"/>
        </w:trPr>
        <w:tc>
          <w:tcPr>
            <w:tcW w:w="9372" w:type="dxa"/>
            <w:gridSpan w:val="5"/>
            <w:vMerge w:val="restart"/>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Источники финансирования дефицита бюджета муниципального образования "Укыр" на 2019 год и на плановый период 2020-2021 годов</w:t>
            </w:r>
          </w:p>
        </w:tc>
        <w:tc>
          <w:tcPr>
            <w:tcW w:w="149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trHeight w:val="300"/>
        </w:trPr>
        <w:tc>
          <w:tcPr>
            <w:tcW w:w="9372" w:type="dxa"/>
            <w:gridSpan w:val="5"/>
            <w:vMerge/>
            <w:tcBorders>
              <w:top w:val="nil"/>
              <w:left w:val="nil"/>
              <w:bottom w:val="nil"/>
              <w:right w:val="nil"/>
            </w:tcBorders>
            <w:vAlign w:val="center"/>
            <w:hideMark/>
          </w:tcPr>
          <w:p w:rsidR="00DB3319" w:rsidRPr="00DB3319" w:rsidRDefault="00DB3319" w:rsidP="00EA441F">
            <w:pPr>
              <w:rPr>
                <w:rFonts w:ascii="Arial" w:hAnsi="Arial" w:cs="Arial"/>
                <w:b/>
                <w:bCs/>
                <w:sz w:val="22"/>
                <w:szCs w:val="22"/>
              </w:rPr>
            </w:pPr>
          </w:p>
        </w:tc>
        <w:tc>
          <w:tcPr>
            <w:tcW w:w="149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trHeight w:val="315"/>
        </w:trPr>
        <w:tc>
          <w:tcPr>
            <w:tcW w:w="3984"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p>
        </w:tc>
        <w:tc>
          <w:tcPr>
            <w:tcW w:w="2127"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p>
        </w:tc>
        <w:tc>
          <w:tcPr>
            <w:tcW w:w="1111"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p>
        </w:tc>
        <w:tc>
          <w:tcPr>
            <w:tcW w:w="590"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p>
        </w:tc>
        <w:tc>
          <w:tcPr>
            <w:tcW w:w="1560" w:type="dxa"/>
            <w:tcBorders>
              <w:top w:val="nil"/>
              <w:left w:val="nil"/>
              <w:bottom w:val="nil"/>
              <w:right w:val="nil"/>
            </w:tcBorders>
            <w:shd w:val="clear" w:color="auto" w:fill="auto"/>
            <w:noWrap/>
            <w:vAlign w:val="bottom"/>
            <w:hideMark/>
          </w:tcPr>
          <w:p w:rsidR="00DB3319" w:rsidRPr="00DB3319" w:rsidRDefault="00DB3319" w:rsidP="00EA441F">
            <w:pPr>
              <w:jc w:val="center"/>
              <w:rPr>
                <w:rFonts w:ascii="Arial" w:hAnsi="Arial" w:cs="Arial"/>
                <w:b/>
                <w:bCs/>
                <w:sz w:val="22"/>
                <w:szCs w:val="22"/>
              </w:rPr>
            </w:pPr>
          </w:p>
        </w:tc>
        <w:tc>
          <w:tcPr>
            <w:tcW w:w="1494" w:type="dxa"/>
            <w:tcBorders>
              <w:top w:val="nil"/>
              <w:left w:val="nil"/>
              <w:bottom w:val="nil"/>
              <w:right w:val="nil"/>
            </w:tcBorders>
            <w:shd w:val="clear" w:color="auto" w:fill="auto"/>
            <w:noWrap/>
            <w:vAlign w:val="bottom"/>
            <w:hideMark/>
          </w:tcPr>
          <w:p w:rsidR="00DB3319" w:rsidRPr="00DB3319" w:rsidRDefault="00DB3319" w:rsidP="00EA441F">
            <w:pPr>
              <w:rPr>
                <w:rFonts w:ascii="Arial" w:hAnsi="Arial" w:cs="Arial"/>
                <w:color w:val="000000"/>
                <w:sz w:val="22"/>
                <w:szCs w:val="22"/>
              </w:rPr>
            </w:pPr>
          </w:p>
        </w:tc>
      </w:tr>
      <w:tr w:rsidR="00DB3319" w:rsidRPr="00DB3319" w:rsidTr="00EA441F">
        <w:trPr>
          <w:trHeight w:val="300"/>
        </w:trPr>
        <w:tc>
          <w:tcPr>
            <w:tcW w:w="39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Наименование</w:t>
            </w:r>
          </w:p>
        </w:tc>
        <w:tc>
          <w:tcPr>
            <w:tcW w:w="2127" w:type="dxa"/>
            <w:vMerge w:val="restart"/>
            <w:tcBorders>
              <w:top w:val="single" w:sz="8" w:space="0" w:color="auto"/>
              <w:left w:val="single" w:sz="8" w:space="0" w:color="auto"/>
              <w:bottom w:val="single" w:sz="8" w:space="0" w:color="000000"/>
              <w:right w:val="nil"/>
            </w:tcBorders>
            <w:shd w:val="clear" w:color="auto" w:fill="auto"/>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Код бюджетной классификации</w:t>
            </w:r>
          </w:p>
        </w:tc>
        <w:tc>
          <w:tcPr>
            <w:tcW w:w="1111" w:type="dxa"/>
            <w:tcBorders>
              <w:top w:val="single" w:sz="8" w:space="0" w:color="auto"/>
              <w:left w:val="single" w:sz="8" w:space="0" w:color="auto"/>
              <w:bottom w:val="single" w:sz="4" w:space="0" w:color="auto"/>
              <w:right w:val="nil"/>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3644" w:type="dxa"/>
            <w:gridSpan w:val="3"/>
            <w:tcBorders>
              <w:top w:val="single" w:sz="8" w:space="0" w:color="auto"/>
              <w:left w:val="nil"/>
              <w:bottom w:val="single" w:sz="4" w:space="0" w:color="auto"/>
              <w:right w:val="single" w:sz="8" w:space="0" w:color="000000"/>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сумма</w:t>
            </w:r>
          </w:p>
        </w:tc>
      </w:tr>
      <w:tr w:rsidR="00DB3319" w:rsidRPr="00DB3319" w:rsidTr="00EA441F">
        <w:trPr>
          <w:trHeight w:val="315"/>
        </w:trPr>
        <w:tc>
          <w:tcPr>
            <w:tcW w:w="3984" w:type="dxa"/>
            <w:vMerge/>
            <w:tcBorders>
              <w:top w:val="single" w:sz="8" w:space="0" w:color="auto"/>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2127" w:type="dxa"/>
            <w:vMerge/>
            <w:tcBorders>
              <w:top w:val="single" w:sz="8" w:space="0" w:color="auto"/>
              <w:left w:val="single" w:sz="8" w:space="0" w:color="auto"/>
              <w:bottom w:val="single" w:sz="8" w:space="0" w:color="000000"/>
              <w:right w:val="nil"/>
            </w:tcBorders>
            <w:vAlign w:val="center"/>
            <w:hideMark/>
          </w:tcPr>
          <w:p w:rsidR="00DB3319" w:rsidRPr="00DB3319" w:rsidRDefault="00DB3319" w:rsidP="00EA441F">
            <w:pPr>
              <w:rPr>
                <w:rFonts w:ascii="Arial" w:hAnsi="Arial" w:cs="Arial"/>
                <w:sz w:val="22"/>
                <w:szCs w:val="22"/>
              </w:rPr>
            </w:pPr>
          </w:p>
        </w:tc>
        <w:tc>
          <w:tcPr>
            <w:tcW w:w="1701"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2019</w:t>
            </w:r>
          </w:p>
        </w:tc>
        <w:tc>
          <w:tcPr>
            <w:tcW w:w="1560" w:type="dxa"/>
            <w:tcBorders>
              <w:top w:val="nil"/>
              <w:left w:val="nil"/>
              <w:bottom w:val="single" w:sz="4" w:space="0" w:color="auto"/>
              <w:right w:val="single" w:sz="4"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2020</w:t>
            </w:r>
          </w:p>
        </w:tc>
        <w:tc>
          <w:tcPr>
            <w:tcW w:w="1494" w:type="dxa"/>
            <w:tcBorders>
              <w:top w:val="nil"/>
              <w:left w:val="nil"/>
              <w:bottom w:val="single" w:sz="4" w:space="0" w:color="auto"/>
              <w:right w:val="single" w:sz="8" w:space="0" w:color="auto"/>
            </w:tcBorders>
            <w:shd w:val="clear" w:color="auto" w:fill="auto"/>
            <w:noWrap/>
            <w:vAlign w:val="bottom"/>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2021</w:t>
            </w:r>
          </w:p>
        </w:tc>
      </w:tr>
      <w:tr w:rsidR="00DB3319" w:rsidRPr="00DB3319" w:rsidTr="00EA441F">
        <w:trPr>
          <w:trHeight w:val="315"/>
        </w:trPr>
        <w:tc>
          <w:tcPr>
            <w:tcW w:w="3984" w:type="dxa"/>
            <w:tcBorders>
              <w:top w:val="nil"/>
              <w:left w:val="single" w:sz="8" w:space="0" w:color="auto"/>
              <w:bottom w:val="single" w:sz="8" w:space="0" w:color="auto"/>
              <w:right w:val="single" w:sz="8" w:space="0" w:color="auto"/>
            </w:tcBorders>
            <w:shd w:val="clear" w:color="auto" w:fill="auto"/>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w:t>
            </w:r>
          </w:p>
        </w:tc>
        <w:tc>
          <w:tcPr>
            <w:tcW w:w="2127" w:type="dxa"/>
            <w:tcBorders>
              <w:top w:val="nil"/>
              <w:left w:val="nil"/>
              <w:bottom w:val="single" w:sz="8" w:space="0" w:color="auto"/>
              <w:right w:val="nil"/>
            </w:tcBorders>
            <w:shd w:val="clear" w:color="auto" w:fill="auto"/>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2</w:t>
            </w:r>
          </w:p>
        </w:tc>
        <w:tc>
          <w:tcPr>
            <w:tcW w:w="1701" w:type="dxa"/>
            <w:gridSpan w:val="2"/>
            <w:tcBorders>
              <w:top w:val="nil"/>
              <w:left w:val="single" w:sz="8" w:space="0" w:color="auto"/>
              <w:bottom w:val="single" w:sz="8" w:space="0" w:color="auto"/>
              <w:right w:val="nil"/>
            </w:tcBorders>
            <w:shd w:val="clear" w:color="auto" w:fill="auto"/>
            <w:noWrap/>
            <w:vAlign w:val="bottom"/>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3</w:t>
            </w:r>
          </w:p>
        </w:tc>
        <w:tc>
          <w:tcPr>
            <w:tcW w:w="1560" w:type="dxa"/>
            <w:tcBorders>
              <w:top w:val="nil"/>
              <w:left w:val="single" w:sz="4" w:space="0" w:color="auto"/>
              <w:bottom w:val="single" w:sz="8" w:space="0" w:color="auto"/>
              <w:right w:val="single" w:sz="4" w:space="0" w:color="auto"/>
            </w:tcBorders>
            <w:shd w:val="clear" w:color="auto" w:fill="auto"/>
            <w:noWrap/>
            <w:vAlign w:val="bottom"/>
            <w:hideMark/>
          </w:tcPr>
          <w:p w:rsidR="00DB3319" w:rsidRPr="00DB3319" w:rsidRDefault="00DB3319" w:rsidP="00EA441F">
            <w:pPr>
              <w:rPr>
                <w:rFonts w:ascii="Arial" w:hAnsi="Arial" w:cs="Arial"/>
                <w:sz w:val="22"/>
                <w:szCs w:val="22"/>
              </w:rPr>
            </w:pPr>
            <w:r w:rsidRPr="00DB3319">
              <w:rPr>
                <w:rFonts w:ascii="Arial" w:hAnsi="Arial" w:cs="Arial"/>
                <w:sz w:val="22"/>
                <w:szCs w:val="22"/>
              </w:rPr>
              <w:t> </w:t>
            </w:r>
          </w:p>
        </w:tc>
        <w:tc>
          <w:tcPr>
            <w:tcW w:w="1494" w:type="dxa"/>
            <w:tcBorders>
              <w:top w:val="nil"/>
              <w:left w:val="nil"/>
              <w:bottom w:val="single" w:sz="8" w:space="0" w:color="auto"/>
              <w:right w:val="single" w:sz="8" w:space="0" w:color="auto"/>
            </w:tcBorders>
            <w:shd w:val="clear" w:color="auto" w:fill="auto"/>
            <w:noWrap/>
            <w:vAlign w:val="bottom"/>
            <w:hideMark/>
          </w:tcPr>
          <w:p w:rsidR="00DB3319" w:rsidRPr="00DB3319" w:rsidRDefault="00DB3319" w:rsidP="00EA441F">
            <w:pPr>
              <w:rPr>
                <w:rFonts w:ascii="Arial" w:hAnsi="Arial" w:cs="Arial"/>
                <w:color w:val="000000"/>
                <w:sz w:val="22"/>
                <w:szCs w:val="22"/>
              </w:rPr>
            </w:pPr>
            <w:r w:rsidRPr="00DB3319">
              <w:rPr>
                <w:rFonts w:ascii="Arial" w:hAnsi="Arial" w:cs="Arial"/>
                <w:color w:val="000000"/>
                <w:sz w:val="22"/>
                <w:szCs w:val="22"/>
              </w:rPr>
              <w:t> </w:t>
            </w:r>
          </w:p>
        </w:tc>
      </w:tr>
      <w:tr w:rsidR="00DB3319" w:rsidRPr="00DB3319" w:rsidTr="00EA441F">
        <w:trPr>
          <w:trHeight w:val="660"/>
        </w:trPr>
        <w:tc>
          <w:tcPr>
            <w:tcW w:w="3984" w:type="dxa"/>
            <w:tcBorders>
              <w:top w:val="nil"/>
              <w:left w:val="single" w:sz="8" w:space="0" w:color="auto"/>
              <w:bottom w:val="single" w:sz="8" w:space="0" w:color="auto"/>
              <w:right w:val="nil"/>
            </w:tcBorders>
            <w:shd w:val="clear" w:color="auto" w:fill="auto"/>
            <w:vAlign w:val="center"/>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 Источники внутреннего финансирования дефицита бюджета</w:t>
            </w: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00010000000000000000</w:t>
            </w:r>
          </w:p>
        </w:tc>
        <w:tc>
          <w:tcPr>
            <w:tcW w:w="1701" w:type="dxa"/>
            <w:gridSpan w:val="2"/>
            <w:tcBorders>
              <w:top w:val="nil"/>
              <w:left w:val="nil"/>
              <w:bottom w:val="single" w:sz="8" w:space="0" w:color="auto"/>
              <w:right w:val="nil"/>
            </w:tcBorders>
            <w:shd w:val="clear" w:color="auto" w:fill="auto"/>
            <w:vAlign w:val="center"/>
            <w:hideMark/>
          </w:tcPr>
          <w:p w:rsidR="00DB3319" w:rsidRPr="00DB3319" w:rsidRDefault="00DB3319" w:rsidP="00EA441F">
            <w:pPr>
              <w:jc w:val="center"/>
              <w:rPr>
                <w:rFonts w:ascii="Arial" w:hAnsi="Arial" w:cs="Arial"/>
                <w:b/>
                <w:bCs/>
                <w:color w:val="000000"/>
                <w:sz w:val="22"/>
                <w:szCs w:val="22"/>
              </w:rPr>
            </w:pP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263743,0</w:t>
            </w:r>
          </w:p>
        </w:tc>
        <w:tc>
          <w:tcPr>
            <w:tcW w:w="1494" w:type="dxa"/>
            <w:tcBorders>
              <w:top w:val="nil"/>
              <w:left w:val="nil"/>
              <w:bottom w:val="single" w:sz="8" w:space="0" w:color="auto"/>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277526,0</w:t>
            </w:r>
          </w:p>
        </w:tc>
      </w:tr>
      <w:tr w:rsidR="00DB3319" w:rsidRPr="00DB3319" w:rsidTr="00EA441F">
        <w:trPr>
          <w:trHeight w:val="810"/>
        </w:trPr>
        <w:tc>
          <w:tcPr>
            <w:tcW w:w="3984" w:type="dxa"/>
            <w:tcBorders>
              <w:top w:val="nil"/>
              <w:left w:val="single" w:sz="8" w:space="0" w:color="auto"/>
              <w:bottom w:val="single" w:sz="8" w:space="0" w:color="auto"/>
              <w:right w:val="nil"/>
            </w:tcBorders>
            <w:shd w:val="clear" w:color="auto" w:fill="auto"/>
            <w:vAlign w:val="center"/>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Кредиты кредитных организаций в валюте Российской Федерации</w:t>
            </w: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11701020000000000000</w:t>
            </w:r>
          </w:p>
        </w:tc>
        <w:tc>
          <w:tcPr>
            <w:tcW w:w="1701" w:type="dxa"/>
            <w:gridSpan w:val="2"/>
            <w:tcBorders>
              <w:top w:val="single" w:sz="8" w:space="0" w:color="auto"/>
              <w:left w:val="nil"/>
              <w:bottom w:val="single" w:sz="8" w:space="0" w:color="auto"/>
              <w:right w:val="nil"/>
            </w:tcBorders>
            <w:shd w:val="clear" w:color="auto" w:fill="auto"/>
            <w:vAlign w:val="center"/>
            <w:hideMark/>
          </w:tcPr>
          <w:p w:rsidR="00DB3319" w:rsidRPr="00DB3319" w:rsidRDefault="00DB3319" w:rsidP="00EA441F">
            <w:pPr>
              <w:jc w:val="center"/>
              <w:rPr>
                <w:rFonts w:ascii="Arial" w:hAnsi="Arial" w:cs="Arial"/>
                <w:b/>
                <w:bCs/>
                <w:color w:val="000000"/>
                <w:sz w:val="22"/>
                <w:szCs w:val="22"/>
              </w:rPr>
            </w:pPr>
            <w:r w:rsidRPr="00DB3319">
              <w:rPr>
                <w:rFonts w:ascii="Arial" w:hAnsi="Arial" w:cs="Arial"/>
                <w:b/>
                <w:bCs/>
                <w:color w:val="000000"/>
                <w:sz w:val="22"/>
                <w:szCs w:val="22"/>
              </w:rPr>
              <w:t>0,00</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263743,0</w:t>
            </w:r>
          </w:p>
        </w:tc>
        <w:tc>
          <w:tcPr>
            <w:tcW w:w="1494" w:type="dxa"/>
            <w:tcBorders>
              <w:top w:val="nil"/>
              <w:left w:val="nil"/>
              <w:bottom w:val="single" w:sz="8" w:space="0" w:color="auto"/>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277526,0</w:t>
            </w:r>
          </w:p>
        </w:tc>
      </w:tr>
      <w:tr w:rsidR="00DB3319" w:rsidRPr="00DB3319" w:rsidTr="00EA441F">
        <w:trPr>
          <w:trHeight w:val="1065"/>
        </w:trPr>
        <w:tc>
          <w:tcPr>
            <w:tcW w:w="3984" w:type="dxa"/>
            <w:tcBorders>
              <w:top w:val="nil"/>
              <w:left w:val="single" w:sz="8" w:space="0" w:color="auto"/>
              <w:bottom w:val="single" w:sz="8" w:space="0" w:color="auto"/>
              <w:right w:val="nil"/>
            </w:tcBorders>
            <w:shd w:val="clear" w:color="auto" w:fill="auto"/>
            <w:vAlign w:val="center"/>
            <w:hideMark/>
          </w:tcPr>
          <w:p w:rsidR="00DB3319" w:rsidRPr="00DB3319" w:rsidRDefault="00DB3319" w:rsidP="00EA441F">
            <w:pPr>
              <w:rPr>
                <w:rFonts w:ascii="Arial" w:hAnsi="Arial" w:cs="Arial"/>
                <w:sz w:val="22"/>
                <w:szCs w:val="22"/>
              </w:rPr>
            </w:pPr>
            <w:r w:rsidRPr="00DB3319">
              <w:rPr>
                <w:rFonts w:ascii="Arial" w:hAnsi="Arial" w:cs="Arial"/>
                <w:sz w:val="22"/>
                <w:szCs w:val="22"/>
              </w:rPr>
              <w:t>Получение кредитов от кредитных организаций в валюте Российской Федерации</w:t>
            </w: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11701020000000000700</w:t>
            </w:r>
          </w:p>
        </w:tc>
        <w:tc>
          <w:tcPr>
            <w:tcW w:w="1701" w:type="dxa"/>
            <w:gridSpan w:val="2"/>
            <w:tcBorders>
              <w:top w:val="single" w:sz="8" w:space="0" w:color="auto"/>
              <w:left w:val="nil"/>
              <w:bottom w:val="single" w:sz="8" w:space="0" w:color="auto"/>
              <w:right w:val="nil"/>
            </w:tcBorders>
            <w:shd w:val="clear" w:color="auto" w:fill="auto"/>
            <w:vAlign w:val="center"/>
            <w:hideMark/>
          </w:tcPr>
          <w:p w:rsidR="00DB3319" w:rsidRPr="00DB3319" w:rsidRDefault="00DB3319" w:rsidP="00EA441F">
            <w:pPr>
              <w:jc w:val="center"/>
              <w:rPr>
                <w:rFonts w:ascii="Arial" w:hAnsi="Arial" w:cs="Arial"/>
                <w:b/>
                <w:bCs/>
                <w:color w:val="000000"/>
                <w:sz w:val="22"/>
                <w:szCs w:val="22"/>
              </w:rPr>
            </w:pPr>
            <w:r w:rsidRPr="00DB3319">
              <w:rPr>
                <w:rFonts w:ascii="Arial" w:hAnsi="Arial" w:cs="Arial"/>
                <w:b/>
                <w:bCs/>
                <w:color w:val="000000"/>
                <w:sz w:val="22"/>
                <w:szCs w:val="22"/>
              </w:rPr>
              <w:t>0,00</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263743,0</w:t>
            </w:r>
          </w:p>
        </w:tc>
        <w:tc>
          <w:tcPr>
            <w:tcW w:w="1494" w:type="dxa"/>
            <w:tcBorders>
              <w:top w:val="nil"/>
              <w:left w:val="nil"/>
              <w:bottom w:val="single" w:sz="8" w:space="0" w:color="auto"/>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277526,0</w:t>
            </w:r>
          </w:p>
        </w:tc>
      </w:tr>
      <w:tr w:rsidR="00DB3319" w:rsidRPr="00DB3319" w:rsidTr="00EA441F">
        <w:trPr>
          <w:trHeight w:val="1380"/>
        </w:trPr>
        <w:tc>
          <w:tcPr>
            <w:tcW w:w="3984" w:type="dxa"/>
            <w:tcBorders>
              <w:top w:val="nil"/>
              <w:left w:val="single" w:sz="8" w:space="0" w:color="auto"/>
              <w:bottom w:val="single" w:sz="8" w:space="0" w:color="auto"/>
              <w:right w:val="nil"/>
            </w:tcBorders>
            <w:shd w:val="clear" w:color="auto" w:fill="auto"/>
            <w:vAlign w:val="center"/>
            <w:hideMark/>
          </w:tcPr>
          <w:p w:rsidR="00DB3319" w:rsidRPr="00DB3319" w:rsidRDefault="00DB3319" w:rsidP="00EA441F">
            <w:pPr>
              <w:rPr>
                <w:rFonts w:ascii="Arial" w:hAnsi="Arial" w:cs="Arial"/>
                <w:sz w:val="22"/>
                <w:szCs w:val="22"/>
              </w:rPr>
            </w:pPr>
            <w:r w:rsidRPr="00DB3319">
              <w:rPr>
                <w:rFonts w:ascii="Arial" w:hAnsi="Arial" w:cs="Arial"/>
                <w:sz w:val="22"/>
                <w:szCs w:val="22"/>
              </w:rPr>
              <w:t>Получение кредитов от кредитных организаций бюджетами муниципальных образований в валюте Российской Федерации</w:t>
            </w: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11701020000100000710</w:t>
            </w:r>
          </w:p>
        </w:tc>
        <w:tc>
          <w:tcPr>
            <w:tcW w:w="1701" w:type="dxa"/>
            <w:gridSpan w:val="2"/>
            <w:tcBorders>
              <w:top w:val="single" w:sz="8" w:space="0" w:color="auto"/>
              <w:left w:val="nil"/>
              <w:bottom w:val="single" w:sz="8" w:space="0" w:color="auto"/>
              <w:right w:val="nil"/>
            </w:tcBorders>
            <w:shd w:val="clear" w:color="auto" w:fill="auto"/>
            <w:vAlign w:val="center"/>
            <w:hideMark/>
          </w:tcPr>
          <w:p w:rsidR="00DB3319" w:rsidRPr="00DB3319" w:rsidRDefault="00DB3319" w:rsidP="00EA441F">
            <w:pPr>
              <w:jc w:val="center"/>
              <w:rPr>
                <w:rFonts w:ascii="Arial" w:hAnsi="Arial" w:cs="Arial"/>
                <w:b/>
                <w:bCs/>
                <w:color w:val="000000"/>
                <w:sz w:val="22"/>
                <w:szCs w:val="22"/>
              </w:rPr>
            </w:pPr>
            <w:r w:rsidRPr="00DB3319">
              <w:rPr>
                <w:rFonts w:ascii="Arial" w:hAnsi="Arial" w:cs="Arial"/>
                <w:b/>
                <w:bCs/>
                <w:color w:val="000000"/>
                <w:sz w:val="22"/>
                <w:szCs w:val="22"/>
              </w:rPr>
              <w:t>0,00</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263743,0</w:t>
            </w:r>
          </w:p>
        </w:tc>
        <w:tc>
          <w:tcPr>
            <w:tcW w:w="1494" w:type="dxa"/>
            <w:tcBorders>
              <w:top w:val="nil"/>
              <w:left w:val="nil"/>
              <w:bottom w:val="single" w:sz="8" w:space="0" w:color="auto"/>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277526,0</w:t>
            </w:r>
          </w:p>
        </w:tc>
      </w:tr>
      <w:tr w:rsidR="00DB3319" w:rsidRPr="00DB3319" w:rsidTr="00EA441F">
        <w:trPr>
          <w:trHeight w:val="1260"/>
        </w:trPr>
        <w:tc>
          <w:tcPr>
            <w:tcW w:w="3984" w:type="dxa"/>
            <w:tcBorders>
              <w:top w:val="nil"/>
              <w:left w:val="single" w:sz="8" w:space="0" w:color="auto"/>
              <w:bottom w:val="nil"/>
              <w:right w:val="single" w:sz="8" w:space="0" w:color="auto"/>
            </w:tcBorders>
            <w:shd w:val="clear" w:color="auto" w:fill="auto"/>
            <w:vAlign w:val="center"/>
            <w:hideMark/>
          </w:tcPr>
          <w:p w:rsidR="00DB3319" w:rsidRPr="00DB3319" w:rsidRDefault="00DB3319" w:rsidP="00EA441F">
            <w:pPr>
              <w:rPr>
                <w:rFonts w:ascii="Arial" w:hAnsi="Arial" w:cs="Arial"/>
                <w:b/>
                <w:bCs/>
                <w:sz w:val="22"/>
                <w:szCs w:val="22"/>
              </w:rPr>
            </w:pPr>
            <w:r w:rsidRPr="00DB3319">
              <w:rPr>
                <w:rFonts w:ascii="Arial" w:hAnsi="Arial" w:cs="Arial"/>
                <w:b/>
                <w:bCs/>
                <w:sz w:val="22"/>
                <w:szCs w:val="22"/>
              </w:rPr>
              <w:t>Изменение остатков средств на счетах по учету средств бюджетов</w:t>
            </w:r>
          </w:p>
        </w:tc>
        <w:tc>
          <w:tcPr>
            <w:tcW w:w="2127" w:type="dxa"/>
            <w:tcBorders>
              <w:top w:val="nil"/>
              <w:left w:val="nil"/>
              <w:bottom w:val="nil"/>
              <w:right w:val="single" w:sz="8" w:space="0" w:color="auto"/>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00001050000000000000</w:t>
            </w:r>
          </w:p>
        </w:tc>
        <w:tc>
          <w:tcPr>
            <w:tcW w:w="1701" w:type="dxa"/>
            <w:gridSpan w:val="2"/>
            <w:tcBorders>
              <w:top w:val="single" w:sz="8" w:space="0" w:color="auto"/>
              <w:left w:val="nil"/>
              <w:bottom w:val="single" w:sz="8" w:space="0" w:color="auto"/>
              <w:right w:val="nil"/>
            </w:tcBorders>
            <w:shd w:val="clear" w:color="auto" w:fill="auto"/>
            <w:vAlign w:val="center"/>
            <w:hideMark/>
          </w:tcPr>
          <w:p w:rsidR="00DB3319" w:rsidRPr="00DB3319" w:rsidRDefault="00DB3319" w:rsidP="00EA441F">
            <w:pPr>
              <w:jc w:val="center"/>
              <w:rPr>
                <w:rFonts w:ascii="Arial" w:hAnsi="Arial" w:cs="Arial"/>
                <w:b/>
                <w:bCs/>
                <w:color w:val="000000"/>
                <w:sz w:val="22"/>
                <w:szCs w:val="22"/>
              </w:rPr>
            </w:pPr>
            <w:r w:rsidRPr="00DB3319">
              <w:rPr>
                <w:rFonts w:ascii="Arial" w:hAnsi="Arial" w:cs="Arial"/>
                <w:b/>
                <w:bCs/>
                <w:color w:val="000000"/>
                <w:sz w:val="22"/>
                <w:szCs w:val="22"/>
              </w:rPr>
              <w:t>3548176,43</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263743,0</w:t>
            </w:r>
          </w:p>
        </w:tc>
        <w:tc>
          <w:tcPr>
            <w:tcW w:w="1494" w:type="dxa"/>
            <w:tcBorders>
              <w:top w:val="nil"/>
              <w:left w:val="nil"/>
              <w:bottom w:val="single" w:sz="8" w:space="0" w:color="auto"/>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277526,0</w:t>
            </w:r>
          </w:p>
        </w:tc>
      </w:tr>
      <w:tr w:rsidR="00DB3319" w:rsidRPr="00DB3319" w:rsidTr="00EA441F">
        <w:trPr>
          <w:trHeight w:val="300"/>
        </w:trPr>
        <w:tc>
          <w:tcPr>
            <w:tcW w:w="3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rPr>
                <w:rFonts w:ascii="Arial" w:hAnsi="Arial" w:cs="Arial"/>
                <w:sz w:val="22"/>
                <w:szCs w:val="22"/>
              </w:rPr>
            </w:pPr>
            <w:r w:rsidRPr="00DB3319">
              <w:rPr>
                <w:rFonts w:ascii="Arial" w:hAnsi="Arial" w:cs="Arial"/>
                <w:sz w:val="22"/>
                <w:szCs w:val="22"/>
              </w:rPr>
              <w:lastRenderedPageBreak/>
              <w:t xml:space="preserve">Увеличение прочих остатков средств бюджетов  </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00001050200000000500</w:t>
            </w:r>
          </w:p>
        </w:tc>
        <w:tc>
          <w:tcPr>
            <w:tcW w:w="1701"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-16832376,60</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-11592360,0</w:t>
            </w:r>
          </w:p>
        </w:tc>
        <w:tc>
          <w:tcPr>
            <w:tcW w:w="1494" w:type="dxa"/>
            <w:vMerge w:val="restart"/>
            <w:tcBorders>
              <w:top w:val="nil"/>
              <w:left w:val="nil"/>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-11875320,0</w:t>
            </w:r>
          </w:p>
        </w:tc>
      </w:tr>
      <w:tr w:rsidR="00DB3319" w:rsidRPr="00DB3319" w:rsidTr="00EA441F">
        <w:trPr>
          <w:trHeight w:val="315"/>
        </w:trPr>
        <w:tc>
          <w:tcPr>
            <w:tcW w:w="3984" w:type="dxa"/>
            <w:vMerge/>
            <w:tcBorders>
              <w:top w:val="single" w:sz="8" w:space="0" w:color="auto"/>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1701" w:type="dxa"/>
            <w:gridSpan w:val="2"/>
            <w:vMerge/>
            <w:tcBorders>
              <w:top w:val="single" w:sz="8" w:space="0" w:color="auto"/>
              <w:left w:val="single" w:sz="8" w:space="0" w:color="auto"/>
              <w:bottom w:val="single" w:sz="8" w:space="0" w:color="000000"/>
              <w:right w:val="nil"/>
            </w:tcBorders>
            <w:vAlign w:val="center"/>
            <w:hideMark/>
          </w:tcPr>
          <w:p w:rsidR="00DB3319" w:rsidRPr="00DB3319" w:rsidRDefault="00DB3319" w:rsidP="00EA441F">
            <w:pPr>
              <w:rPr>
                <w:rFonts w:ascii="Arial" w:hAnsi="Arial" w:cs="Arial"/>
                <w:b/>
                <w:bCs/>
                <w:sz w:val="22"/>
                <w:szCs w:val="22"/>
              </w:rPr>
            </w:pPr>
          </w:p>
        </w:tc>
        <w:tc>
          <w:tcPr>
            <w:tcW w:w="1560"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c>
          <w:tcPr>
            <w:tcW w:w="1494" w:type="dxa"/>
            <w:vMerge/>
            <w:tcBorders>
              <w:top w:val="nil"/>
              <w:left w:val="nil"/>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r>
      <w:tr w:rsidR="00DB3319" w:rsidRPr="00DB3319" w:rsidTr="00EA441F">
        <w:trPr>
          <w:trHeight w:val="300"/>
        </w:trPr>
        <w:tc>
          <w:tcPr>
            <w:tcW w:w="3984" w:type="dxa"/>
            <w:vMerge w:val="restart"/>
            <w:tcBorders>
              <w:top w:val="nil"/>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rPr>
                <w:rFonts w:ascii="Arial" w:hAnsi="Arial" w:cs="Arial"/>
                <w:sz w:val="22"/>
                <w:szCs w:val="22"/>
              </w:rPr>
            </w:pPr>
            <w:r w:rsidRPr="00DB3319">
              <w:rPr>
                <w:rFonts w:ascii="Arial" w:hAnsi="Arial" w:cs="Arial"/>
                <w:sz w:val="22"/>
                <w:szCs w:val="22"/>
              </w:rPr>
              <w:t>Увеличение прочих остатков денежных средств бюджетов</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00001050201000000510</w:t>
            </w:r>
          </w:p>
        </w:tc>
        <w:tc>
          <w:tcPr>
            <w:tcW w:w="1701"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-16832376,60</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-11592360,0</w:t>
            </w:r>
          </w:p>
        </w:tc>
        <w:tc>
          <w:tcPr>
            <w:tcW w:w="1494" w:type="dxa"/>
            <w:vMerge w:val="restart"/>
            <w:tcBorders>
              <w:top w:val="nil"/>
              <w:left w:val="nil"/>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-11875320,0</w:t>
            </w:r>
          </w:p>
        </w:tc>
      </w:tr>
      <w:tr w:rsidR="00DB3319" w:rsidRPr="00DB3319" w:rsidTr="00EA441F">
        <w:trPr>
          <w:trHeight w:val="315"/>
        </w:trPr>
        <w:tc>
          <w:tcPr>
            <w:tcW w:w="3984"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2127"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1701" w:type="dxa"/>
            <w:gridSpan w:val="2"/>
            <w:vMerge/>
            <w:tcBorders>
              <w:top w:val="single" w:sz="8" w:space="0" w:color="auto"/>
              <w:left w:val="single" w:sz="8" w:space="0" w:color="auto"/>
              <w:bottom w:val="single" w:sz="8" w:space="0" w:color="000000"/>
              <w:right w:val="nil"/>
            </w:tcBorders>
            <w:vAlign w:val="center"/>
            <w:hideMark/>
          </w:tcPr>
          <w:p w:rsidR="00DB3319" w:rsidRPr="00DB3319" w:rsidRDefault="00DB3319" w:rsidP="00EA441F">
            <w:pPr>
              <w:rPr>
                <w:rFonts w:ascii="Arial" w:hAnsi="Arial" w:cs="Arial"/>
                <w:b/>
                <w:bCs/>
                <w:sz w:val="22"/>
                <w:szCs w:val="22"/>
              </w:rPr>
            </w:pPr>
          </w:p>
        </w:tc>
        <w:tc>
          <w:tcPr>
            <w:tcW w:w="1560"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c>
          <w:tcPr>
            <w:tcW w:w="1494" w:type="dxa"/>
            <w:vMerge/>
            <w:tcBorders>
              <w:top w:val="nil"/>
              <w:left w:val="nil"/>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r>
      <w:tr w:rsidR="00DB3319" w:rsidRPr="00DB3319" w:rsidTr="00EA441F">
        <w:trPr>
          <w:trHeight w:val="300"/>
        </w:trPr>
        <w:tc>
          <w:tcPr>
            <w:tcW w:w="3984" w:type="dxa"/>
            <w:vMerge w:val="restart"/>
            <w:tcBorders>
              <w:top w:val="nil"/>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rPr>
                <w:rFonts w:ascii="Arial" w:hAnsi="Arial" w:cs="Arial"/>
                <w:sz w:val="22"/>
                <w:szCs w:val="22"/>
              </w:rPr>
            </w:pPr>
            <w:r w:rsidRPr="00DB3319">
              <w:rPr>
                <w:rFonts w:ascii="Arial" w:hAnsi="Arial" w:cs="Arial"/>
                <w:sz w:val="22"/>
                <w:szCs w:val="22"/>
              </w:rPr>
              <w:t>Увеличение прочих остатков денежных средств бюджетов поселений</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00001050201100000510</w:t>
            </w:r>
          </w:p>
        </w:tc>
        <w:tc>
          <w:tcPr>
            <w:tcW w:w="1701"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-16832376,60</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-11592360,0</w:t>
            </w:r>
          </w:p>
        </w:tc>
        <w:tc>
          <w:tcPr>
            <w:tcW w:w="1494" w:type="dxa"/>
            <w:vMerge w:val="restart"/>
            <w:tcBorders>
              <w:top w:val="nil"/>
              <w:left w:val="nil"/>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-11875320,0</w:t>
            </w:r>
          </w:p>
        </w:tc>
      </w:tr>
      <w:tr w:rsidR="00DB3319" w:rsidRPr="00DB3319" w:rsidTr="00EA441F">
        <w:trPr>
          <w:trHeight w:val="600"/>
        </w:trPr>
        <w:tc>
          <w:tcPr>
            <w:tcW w:w="3984"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2127"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1701" w:type="dxa"/>
            <w:gridSpan w:val="2"/>
            <w:vMerge/>
            <w:tcBorders>
              <w:top w:val="single" w:sz="8" w:space="0" w:color="auto"/>
              <w:left w:val="single" w:sz="8" w:space="0" w:color="auto"/>
              <w:bottom w:val="single" w:sz="8" w:space="0" w:color="000000"/>
              <w:right w:val="nil"/>
            </w:tcBorders>
            <w:vAlign w:val="center"/>
            <w:hideMark/>
          </w:tcPr>
          <w:p w:rsidR="00DB3319" w:rsidRPr="00DB3319" w:rsidRDefault="00DB3319" w:rsidP="00EA441F">
            <w:pPr>
              <w:rPr>
                <w:rFonts w:ascii="Arial" w:hAnsi="Arial" w:cs="Arial"/>
                <w:b/>
                <w:bCs/>
                <w:sz w:val="22"/>
                <w:szCs w:val="22"/>
              </w:rPr>
            </w:pPr>
          </w:p>
        </w:tc>
        <w:tc>
          <w:tcPr>
            <w:tcW w:w="1560"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c>
          <w:tcPr>
            <w:tcW w:w="1494" w:type="dxa"/>
            <w:vMerge/>
            <w:tcBorders>
              <w:top w:val="nil"/>
              <w:left w:val="nil"/>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r>
      <w:tr w:rsidR="00DB3319" w:rsidRPr="00DB3319" w:rsidTr="00EA441F">
        <w:trPr>
          <w:trHeight w:val="300"/>
        </w:trPr>
        <w:tc>
          <w:tcPr>
            <w:tcW w:w="3984" w:type="dxa"/>
            <w:vMerge w:val="restart"/>
            <w:tcBorders>
              <w:top w:val="nil"/>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rPr>
                <w:rFonts w:ascii="Arial" w:hAnsi="Arial" w:cs="Arial"/>
                <w:sz w:val="22"/>
                <w:szCs w:val="22"/>
              </w:rPr>
            </w:pPr>
            <w:r w:rsidRPr="00DB3319">
              <w:rPr>
                <w:rFonts w:ascii="Arial" w:hAnsi="Arial" w:cs="Arial"/>
                <w:sz w:val="22"/>
                <w:szCs w:val="22"/>
              </w:rPr>
              <w:t xml:space="preserve">Уменьшение прочих остатков средств бюджетов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00001050200000000600</w:t>
            </w:r>
          </w:p>
        </w:tc>
        <w:tc>
          <w:tcPr>
            <w:tcW w:w="1701"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20380553,03</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11856103,0</w:t>
            </w:r>
          </w:p>
        </w:tc>
        <w:tc>
          <w:tcPr>
            <w:tcW w:w="1494" w:type="dxa"/>
            <w:vMerge w:val="restart"/>
            <w:tcBorders>
              <w:top w:val="nil"/>
              <w:left w:val="nil"/>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12152846,0</w:t>
            </w:r>
          </w:p>
        </w:tc>
      </w:tr>
      <w:tr w:rsidR="00DB3319" w:rsidRPr="00DB3319" w:rsidTr="00EA441F">
        <w:trPr>
          <w:trHeight w:val="480"/>
        </w:trPr>
        <w:tc>
          <w:tcPr>
            <w:tcW w:w="3984"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2127"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1701" w:type="dxa"/>
            <w:gridSpan w:val="2"/>
            <w:vMerge/>
            <w:tcBorders>
              <w:top w:val="single" w:sz="8" w:space="0" w:color="auto"/>
              <w:left w:val="single" w:sz="8" w:space="0" w:color="auto"/>
              <w:bottom w:val="single" w:sz="8" w:space="0" w:color="000000"/>
              <w:right w:val="nil"/>
            </w:tcBorders>
            <w:vAlign w:val="center"/>
            <w:hideMark/>
          </w:tcPr>
          <w:p w:rsidR="00DB3319" w:rsidRPr="00DB3319" w:rsidRDefault="00DB3319" w:rsidP="00EA441F">
            <w:pPr>
              <w:rPr>
                <w:rFonts w:ascii="Arial" w:hAnsi="Arial" w:cs="Arial"/>
                <w:b/>
                <w:bCs/>
                <w:sz w:val="22"/>
                <w:szCs w:val="22"/>
              </w:rPr>
            </w:pPr>
          </w:p>
        </w:tc>
        <w:tc>
          <w:tcPr>
            <w:tcW w:w="1560"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c>
          <w:tcPr>
            <w:tcW w:w="1494" w:type="dxa"/>
            <w:vMerge/>
            <w:tcBorders>
              <w:top w:val="nil"/>
              <w:left w:val="nil"/>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r>
      <w:tr w:rsidR="00DB3319" w:rsidRPr="00DB3319" w:rsidTr="00EA441F">
        <w:trPr>
          <w:trHeight w:val="300"/>
        </w:trPr>
        <w:tc>
          <w:tcPr>
            <w:tcW w:w="3984" w:type="dxa"/>
            <w:vMerge w:val="restart"/>
            <w:tcBorders>
              <w:top w:val="nil"/>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rPr>
                <w:rFonts w:ascii="Arial" w:hAnsi="Arial" w:cs="Arial"/>
                <w:sz w:val="22"/>
                <w:szCs w:val="22"/>
              </w:rPr>
            </w:pPr>
            <w:r w:rsidRPr="00DB3319">
              <w:rPr>
                <w:rFonts w:ascii="Arial" w:hAnsi="Arial" w:cs="Arial"/>
                <w:sz w:val="22"/>
                <w:szCs w:val="22"/>
              </w:rPr>
              <w:t>Уменьшение прочих остатков денежных средств бюджетов</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00001050201000000610</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20380553,03</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11856103,0</w:t>
            </w:r>
          </w:p>
        </w:tc>
        <w:tc>
          <w:tcPr>
            <w:tcW w:w="1494" w:type="dxa"/>
            <w:vMerge w:val="restart"/>
            <w:tcBorders>
              <w:top w:val="nil"/>
              <w:left w:val="nil"/>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12152846,0</w:t>
            </w:r>
          </w:p>
        </w:tc>
      </w:tr>
      <w:tr w:rsidR="00DB3319" w:rsidRPr="00DB3319" w:rsidTr="00EA441F">
        <w:trPr>
          <w:trHeight w:val="510"/>
        </w:trPr>
        <w:tc>
          <w:tcPr>
            <w:tcW w:w="3984"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2127"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hideMark/>
          </w:tcPr>
          <w:p w:rsidR="00DB3319" w:rsidRPr="00DB3319" w:rsidRDefault="00DB3319" w:rsidP="00EA441F">
            <w:pPr>
              <w:rPr>
                <w:rFonts w:ascii="Arial" w:hAnsi="Arial" w:cs="Arial"/>
                <w:b/>
                <w:bCs/>
                <w:sz w:val="22"/>
                <w:szCs w:val="22"/>
              </w:rPr>
            </w:pPr>
          </w:p>
        </w:tc>
        <w:tc>
          <w:tcPr>
            <w:tcW w:w="1560"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c>
          <w:tcPr>
            <w:tcW w:w="1494" w:type="dxa"/>
            <w:vMerge/>
            <w:tcBorders>
              <w:top w:val="nil"/>
              <w:left w:val="nil"/>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r>
      <w:tr w:rsidR="00DB3319" w:rsidRPr="00DB3319" w:rsidTr="00EA441F">
        <w:trPr>
          <w:trHeight w:val="300"/>
        </w:trPr>
        <w:tc>
          <w:tcPr>
            <w:tcW w:w="3984" w:type="dxa"/>
            <w:vMerge w:val="restart"/>
            <w:tcBorders>
              <w:top w:val="nil"/>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rPr>
                <w:rFonts w:ascii="Arial" w:hAnsi="Arial" w:cs="Arial"/>
                <w:sz w:val="22"/>
                <w:szCs w:val="22"/>
              </w:rPr>
            </w:pPr>
            <w:r w:rsidRPr="00DB3319">
              <w:rPr>
                <w:rFonts w:ascii="Arial" w:hAnsi="Arial" w:cs="Arial"/>
                <w:sz w:val="22"/>
                <w:szCs w:val="22"/>
              </w:rPr>
              <w:t>Уменьшение прочих остатков денежных средств бюджетов поселений</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DB3319" w:rsidRPr="00DB3319" w:rsidRDefault="00DB3319" w:rsidP="00EA441F">
            <w:pPr>
              <w:jc w:val="center"/>
              <w:rPr>
                <w:rFonts w:ascii="Arial" w:hAnsi="Arial" w:cs="Arial"/>
                <w:sz w:val="22"/>
                <w:szCs w:val="22"/>
              </w:rPr>
            </w:pPr>
            <w:r w:rsidRPr="00DB3319">
              <w:rPr>
                <w:rFonts w:ascii="Arial" w:hAnsi="Arial" w:cs="Arial"/>
                <w:sz w:val="22"/>
                <w:szCs w:val="22"/>
              </w:rPr>
              <w:t>00001050201100000610</w:t>
            </w:r>
          </w:p>
        </w:tc>
        <w:tc>
          <w:tcPr>
            <w:tcW w:w="1701"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20380553,03</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11856103,0</w:t>
            </w:r>
          </w:p>
        </w:tc>
        <w:tc>
          <w:tcPr>
            <w:tcW w:w="1494" w:type="dxa"/>
            <w:vMerge w:val="restart"/>
            <w:tcBorders>
              <w:top w:val="nil"/>
              <w:left w:val="nil"/>
              <w:bottom w:val="single" w:sz="8" w:space="0" w:color="000000"/>
              <w:right w:val="single" w:sz="8" w:space="0" w:color="auto"/>
            </w:tcBorders>
            <w:shd w:val="clear" w:color="auto" w:fill="auto"/>
            <w:noWrap/>
            <w:vAlign w:val="center"/>
            <w:hideMark/>
          </w:tcPr>
          <w:p w:rsidR="00DB3319" w:rsidRPr="00DB3319" w:rsidRDefault="00DB3319" w:rsidP="00EA441F">
            <w:pPr>
              <w:jc w:val="center"/>
              <w:rPr>
                <w:rFonts w:ascii="Arial" w:hAnsi="Arial" w:cs="Arial"/>
                <w:b/>
                <w:bCs/>
                <w:sz w:val="22"/>
                <w:szCs w:val="22"/>
              </w:rPr>
            </w:pPr>
            <w:r w:rsidRPr="00DB3319">
              <w:rPr>
                <w:rFonts w:ascii="Arial" w:hAnsi="Arial" w:cs="Arial"/>
                <w:b/>
                <w:bCs/>
                <w:sz w:val="22"/>
                <w:szCs w:val="22"/>
              </w:rPr>
              <w:t>12152846,0</w:t>
            </w:r>
          </w:p>
        </w:tc>
      </w:tr>
      <w:tr w:rsidR="00DB3319" w:rsidRPr="00DB3319" w:rsidTr="00EA441F">
        <w:trPr>
          <w:trHeight w:val="510"/>
        </w:trPr>
        <w:tc>
          <w:tcPr>
            <w:tcW w:w="3984"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2127"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sz w:val="22"/>
                <w:szCs w:val="22"/>
              </w:rPr>
            </w:pPr>
          </w:p>
        </w:tc>
        <w:tc>
          <w:tcPr>
            <w:tcW w:w="1701" w:type="dxa"/>
            <w:gridSpan w:val="2"/>
            <w:vMerge/>
            <w:tcBorders>
              <w:top w:val="single" w:sz="8" w:space="0" w:color="auto"/>
              <w:left w:val="single" w:sz="8" w:space="0" w:color="auto"/>
              <w:bottom w:val="single" w:sz="8" w:space="0" w:color="000000"/>
              <w:right w:val="nil"/>
            </w:tcBorders>
            <w:vAlign w:val="center"/>
            <w:hideMark/>
          </w:tcPr>
          <w:p w:rsidR="00DB3319" w:rsidRPr="00DB3319" w:rsidRDefault="00DB3319" w:rsidP="00EA441F">
            <w:pPr>
              <w:rPr>
                <w:rFonts w:ascii="Arial" w:hAnsi="Arial" w:cs="Arial"/>
                <w:b/>
                <w:bCs/>
                <w:sz w:val="22"/>
                <w:szCs w:val="22"/>
              </w:rPr>
            </w:pPr>
          </w:p>
        </w:tc>
        <w:tc>
          <w:tcPr>
            <w:tcW w:w="1560" w:type="dxa"/>
            <w:vMerge/>
            <w:tcBorders>
              <w:top w:val="nil"/>
              <w:left w:val="single" w:sz="8" w:space="0" w:color="auto"/>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c>
          <w:tcPr>
            <w:tcW w:w="1494" w:type="dxa"/>
            <w:vMerge/>
            <w:tcBorders>
              <w:top w:val="nil"/>
              <w:left w:val="nil"/>
              <w:bottom w:val="single" w:sz="8" w:space="0" w:color="000000"/>
              <w:right w:val="single" w:sz="8" w:space="0" w:color="auto"/>
            </w:tcBorders>
            <w:vAlign w:val="center"/>
            <w:hideMark/>
          </w:tcPr>
          <w:p w:rsidR="00DB3319" w:rsidRPr="00DB3319" w:rsidRDefault="00DB3319" w:rsidP="00EA441F">
            <w:pPr>
              <w:rPr>
                <w:rFonts w:ascii="Arial" w:hAnsi="Arial" w:cs="Arial"/>
                <w:b/>
                <w:bCs/>
                <w:sz w:val="22"/>
                <w:szCs w:val="22"/>
              </w:rPr>
            </w:pPr>
          </w:p>
        </w:tc>
      </w:tr>
    </w:tbl>
    <w:p w:rsidR="00DB3319" w:rsidRPr="00DB3319" w:rsidRDefault="00DB3319" w:rsidP="00DB3319">
      <w:pPr>
        <w:rPr>
          <w:rFonts w:ascii="Arial" w:hAnsi="Arial" w:cs="Arial"/>
          <w:sz w:val="22"/>
          <w:szCs w:val="22"/>
        </w:rPr>
      </w:pPr>
    </w:p>
    <w:p w:rsidR="00DB3319" w:rsidRPr="00DB3319" w:rsidRDefault="00DB3319" w:rsidP="00DB3319">
      <w:pPr>
        <w:rPr>
          <w:rFonts w:ascii="Arial" w:hAnsi="Arial" w:cs="Arial"/>
          <w:sz w:val="22"/>
          <w:szCs w:val="22"/>
        </w:rPr>
      </w:pPr>
    </w:p>
    <w:p w:rsidR="00DB3319" w:rsidRPr="00DB3319" w:rsidRDefault="00DB3319" w:rsidP="00DB3319">
      <w:pPr>
        <w:rPr>
          <w:rFonts w:ascii="Arial" w:hAnsi="Arial" w:cs="Arial"/>
          <w:sz w:val="22"/>
          <w:szCs w:val="22"/>
        </w:rPr>
      </w:pPr>
    </w:p>
    <w:p w:rsidR="00DB3319" w:rsidRPr="00DB3319" w:rsidRDefault="00DB3319" w:rsidP="00DB3319">
      <w:pPr>
        <w:rPr>
          <w:rFonts w:ascii="Arial" w:hAnsi="Arial" w:cs="Arial"/>
          <w:sz w:val="22"/>
          <w:szCs w:val="22"/>
        </w:rPr>
      </w:pPr>
    </w:p>
    <w:p w:rsidR="00670387" w:rsidRPr="00DB3319" w:rsidRDefault="00670387" w:rsidP="001F0E53">
      <w:pPr>
        <w:jc w:val="both"/>
        <w:rPr>
          <w:rFonts w:ascii="Arial" w:hAnsi="Arial" w:cs="Arial"/>
          <w:sz w:val="22"/>
          <w:szCs w:val="22"/>
        </w:rPr>
      </w:pPr>
    </w:p>
    <w:p w:rsidR="00670387" w:rsidRPr="00DB3319" w:rsidRDefault="00670387" w:rsidP="001F0E53">
      <w:pPr>
        <w:jc w:val="both"/>
        <w:rPr>
          <w:rFonts w:ascii="Arial" w:hAnsi="Arial" w:cs="Arial"/>
          <w:sz w:val="22"/>
          <w:szCs w:val="22"/>
        </w:rPr>
      </w:pPr>
    </w:p>
    <w:p w:rsidR="00670387" w:rsidRPr="00DB3319" w:rsidRDefault="00670387" w:rsidP="001F0E53">
      <w:pPr>
        <w:jc w:val="both"/>
        <w:rPr>
          <w:rFonts w:ascii="Arial" w:hAnsi="Arial" w:cs="Arial"/>
          <w:sz w:val="22"/>
          <w:szCs w:val="22"/>
        </w:rPr>
      </w:pPr>
    </w:p>
    <w:p w:rsidR="00DB3319" w:rsidRPr="00DB3319" w:rsidRDefault="00DB3319" w:rsidP="001F0E53">
      <w:pPr>
        <w:jc w:val="both"/>
        <w:rPr>
          <w:rFonts w:ascii="Arial" w:hAnsi="Arial" w:cs="Arial"/>
          <w:sz w:val="22"/>
          <w:szCs w:val="22"/>
        </w:rPr>
      </w:pPr>
    </w:p>
    <w:p w:rsidR="00DB3319" w:rsidRPr="00DB3319" w:rsidRDefault="00DB3319" w:rsidP="001F0E53">
      <w:pPr>
        <w:jc w:val="both"/>
        <w:rPr>
          <w:rFonts w:ascii="Arial" w:hAnsi="Arial" w:cs="Arial"/>
          <w:sz w:val="22"/>
          <w:szCs w:val="22"/>
        </w:rPr>
      </w:pPr>
    </w:p>
    <w:p w:rsidR="00DB3319" w:rsidRDefault="00DB3319"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EA441F" w:rsidRDefault="00EA441F"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tbl>
      <w:tblPr>
        <w:tblStyle w:val="1"/>
        <w:tblW w:w="5070" w:type="dxa"/>
        <w:tblLook w:val="04A0" w:firstRow="1" w:lastRow="0" w:firstColumn="1" w:lastColumn="0" w:noHBand="0" w:noVBand="1"/>
      </w:tblPr>
      <w:tblGrid>
        <w:gridCol w:w="5070"/>
      </w:tblGrid>
      <w:tr w:rsidR="00670387" w:rsidRPr="001D6A6C" w:rsidTr="00EA441F">
        <w:tc>
          <w:tcPr>
            <w:tcW w:w="5070" w:type="dxa"/>
          </w:tcPr>
          <w:p w:rsidR="00670387" w:rsidRPr="001D6A6C" w:rsidRDefault="00670387" w:rsidP="00EA441F">
            <w:pPr>
              <w:rPr>
                <w:sz w:val="22"/>
                <w:szCs w:val="22"/>
              </w:rPr>
            </w:pPr>
            <w:r w:rsidRPr="001D6A6C">
              <w:rPr>
                <w:sz w:val="22"/>
                <w:szCs w:val="22"/>
              </w:rPr>
              <w:t>Редактор Э.Багдуева</w:t>
            </w:r>
          </w:p>
        </w:tc>
      </w:tr>
      <w:tr w:rsidR="00670387" w:rsidRPr="001D6A6C" w:rsidTr="00EA441F">
        <w:tc>
          <w:tcPr>
            <w:tcW w:w="5070" w:type="dxa"/>
          </w:tcPr>
          <w:p w:rsidR="00670387" w:rsidRPr="001D6A6C" w:rsidRDefault="00670387" w:rsidP="00EA441F">
            <w:pPr>
              <w:tabs>
                <w:tab w:val="center" w:pos="4677"/>
                <w:tab w:val="right" w:pos="9355"/>
              </w:tabs>
              <w:rPr>
                <w:sz w:val="22"/>
                <w:szCs w:val="22"/>
              </w:rPr>
            </w:pPr>
            <w:r w:rsidRPr="001D6A6C">
              <w:rPr>
                <w:sz w:val="22"/>
                <w:szCs w:val="22"/>
              </w:rPr>
              <w:t xml:space="preserve">  Учредитель: администрация МО «Укыр»</w:t>
            </w:r>
          </w:p>
        </w:tc>
      </w:tr>
      <w:tr w:rsidR="00670387" w:rsidRPr="001D6A6C" w:rsidTr="00EA441F">
        <w:tc>
          <w:tcPr>
            <w:tcW w:w="5070" w:type="dxa"/>
          </w:tcPr>
          <w:p w:rsidR="00670387" w:rsidRPr="001D6A6C" w:rsidRDefault="00670387" w:rsidP="00EA441F">
            <w:pPr>
              <w:rPr>
                <w:sz w:val="22"/>
                <w:szCs w:val="22"/>
              </w:rPr>
            </w:pPr>
            <w:r w:rsidRPr="001D6A6C">
              <w:rPr>
                <w:sz w:val="22"/>
                <w:szCs w:val="22"/>
              </w:rPr>
              <w:t xml:space="preserve">   Адрес редакции: 669365,с. Укыр ул.Школьная ,24</w:t>
            </w:r>
          </w:p>
        </w:tc>
      </w:tr>
      <w:tr w:rsidR="00670387" w:rsidRPr="001D6A6C" w:rsidTr="00EA441F">
        <w:tc>
          <w:tcPr>
            <w:tcW w:w="5070" w:type="dxa"/>
          </w:tcPr>
          <w:p w:rsidR="00670387" w:rsidRPr="001D6A6C" w:rsidRDefault="00670387" w:rsidP="00EA441F">
            <w:pPr>
              <w:rPr>
                <w:sz w:val="22"/>
                <w:szCs w:val="22"/>
              </w:rPr>
            </w:pPr>
            <w:r w:rsidRPr="001D6A6C">
              <w:rPr>
                <w:sz w:val="22"/>
                <w:szCs w:val="22"/>
              </w:rPr>
              <w:t xml:space="preserve">   Тел.: 8(395)-38098-6-59</w:t>
            </w:r>
          </w:p>
        </w:tc>
      </w:tr>
      <w:tr w:rsidR="00670387" w:rsidRPr="001D6A6C" w:rsidTr="00EA441F">
        <w:trPr>
          <w:trHeight w:val="382"/>
        </w:trPr>
        <w:tc>
          <w:tcPr>
            <w:tcW w:w="5070" w:type="dxa"/>
          </w:tcPr>
          <w:p w:rsidR="00670387" w:rsidRPr="001D6A6C" w:rsidRDefault="00670387" w:rsidP="00670387">
            <w:pPr>
              <w:rPr>
                <w:sz w:val="22"/>
                <w:szCs w:val="22"/>
              </w:rPr>
            </w:pPr>
            <w:r w:rsidRPr="001D6A6C">
              <w:rPr>
                <w:sz w:val="22"/>
                <w:szCs w:val="22"/>
              </w:rPr>
              <w:t xml:space="preserve">Тираж 10экз. Номер подписан  </w:t>
            </w:r>
            <w:r>
              <w:rPr>
                <w:sz w:val="22"/>
                <w:szCs w:val="22"/>
              </w:rPr>
              <w:t xml:space="preserve">30 декабря </w:t>
            </w:r>
            <w:r w:rsidRPr="001D6A6C">
              <w:rPr>
                <w:sz w:val="22"/>
                <w:szCs w:val="22"/>
              </w:rPr>
              <w:t xml:space="preserve">  201</w:t>
            </w:r>
            <w:r>
              <w:rPr>
                <w:sz w:val="22"/>
                <w:szCs w:val="22"/>
              </w:rPr>
              <w:t>9</w:t>
            </w:r>
            <w:r w:rsidRPr="001D6A6C">
              <w:rPr>
                <w:sz w:val="22"/>
                <w:szCs w:val="22"/>
              </w:rPr>
              <w:t xml:space="preserve"> г.</w:t>
            </w:r>
          </w:p>
        </w:tc>
      </w:tr>
    </w:tbl>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Default="00670387" w:rsidP="001F0E53">
      <w:pPr>
        <w:jc w:val="both"/>
        <w:rPr>
          <w:rFonts w:ascii="Arial" w:hAnsi="Arial" w:cs="Arial"/>
          <w:sz w:val="22"/>
          <w:szCs w:val="22"/>
        </w:rPr>
      </w:pPr>
    </w:p>
    <w:p w:rsidR="00670387" w:rsidRPr="00CE42A5" w:rsidRDefault="00670387" w:rsidP="001F0E53">
      <w:pPr>
        <w:jc w:val="both"/>
        <w:rPr>
          <w:rFonts w:ascii="Arial" w:hAnsi="Arial" w:cs="Arial"/>
          <w:sz w:val="22"/>
          <w:szCs w:val="22"/>
        </w:rPr>
      </w:pPr>
    </w:p>
    <w:sectPr w:rsidR="00670387" w:rsidRPr="00CE42A5" w:rsidSect="00EC390E">
      <w:type w:val="continuous"/>
      <w:pgSz w:w="11906" w:h="16838"/>
      <w:pgMar w:top="1134" w:right="850" w:bottom="1134" w:left="993" w:header="708" w:footer="708"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BC" w:rsidRDefault="00F770BC">
      <w:r>
        <w:separator/>
      </w:r>
    </w:p>
  </w:endnote>
  <w:endnote w:type="continuationSeparator" w:id="0">
    <w:p w:rsidR="00F770BC" w:rsidRDefault="00F7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1F" w:rsidRDefault="00EA441F" w:rsidP="001F0E53">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24</w:t>
    </w:r>
    <w:r>
      <w:rPr>
        <w:rStyle w:val="ac"/>
      </w:rPr>
      <w:fldChar w:fldCharType="end"/>
    </w:r>
  </w:p>
  <w:p w:rsidR="00EA441F" w:rsidRDefault="00EA441F" w:rsidP="001F0E5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1F" w:rsidRDefault="00EA441F" w:rsidP="001F0E53">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25BDF">
      <w:rPr>
        <w:rStyle w:val="ac"/>
        <w:noProof/>
      </w:rPr>
      <w:t>34</w:t>
    </w:r>
    <w:r>
      <w:rPr>
        <w:rStyle w:val="ac"/>
      </w:rPr>
      <w:fldChar w:fldCharType="end"/>
    </w:r>
  </w:p>
  <w:p w:rsidR="00EA441F" w:rsidRDefault="00EA441F" w:rsidP="001F0E5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BC" w:rsidRDefault="00F770BC">
      <w:r>
        <w:separator/>
      </w:r>
    </w:p>
  </w:footnote>
  <w:footnote w:type="continuationSeparator" w:id="0">
    <w:p w:rsidR="00F770BC" w:rsidRDefault="00F77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2">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4">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8">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38F61F1"/>
    <w:multiLevelType w:val="singleLevel"/>
    <w:tmpl w:val="6E204008"/>
    <w:lvl w:ilvl="0">
      <w:numFmt w:val="bullet"/>
      <w:lvlText w:val="-"/>
      <w:lvlJc w:val="left"/>
      <w:pPr>
        <w:tabs>
          <w:tab w:val="num" w:pos="405"/>
        </w:tabs>
        <w:ind w:left="405" w:hanging="360"/>
      </w:pPr>
      <w:rPr>
        <w:rFonts w:hint="default"/>
      </w:rPr>
    </w:lvl>
  </w:abstractNum>
  <w:abstractNum w:abstractNumId="1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1">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14">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6">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7"/>
  </w:num>
  <w:num w:numId="6">
    <w:abstractNumId w:val="0"/>
  </w:num>
  <w:num w:numId="7">
    <w:abstractNumId w:val="10"/>
  </w:num>
  <w:num w:numId="8">
    <w:abstractNumId w:val="8"/>
  </w:num>
  <w:num w:numId="9">
    <w:abstractNumId w:val="16"/>
  </w:num>
  <w:num w:numId="10">
    <w:abstractNumId w:val="15"/>
  </w:num>
  <w:num w:numId="11">
    <w:abstractNumId w:val="2"/>
  </w:num>
  <w:num w:numId="12">
    <w:abstractNumId w:val="4"/>
  </w:num>
  <w:num w:numId="13">
    <w:abstractNumId w:val="13"/>
  </w:num>
  <w:num w:numId="14">
    <w:abstractNumId w:val="6"/>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44"/>
    <w:rsid w:val="0009306E"/>
    <w:rsid w:val="000F321B"/>
    <w:rsid w:val="001841C5"/>
    <w:rsid w:val="001F0E53"/>
    <w:rsid w:val="00261044"/>
    <w:rsid w:val="002B1C40"/>
    <w:rsid w:val="002B26F0"/>
    <w:rsid w:val="004E00F8"/>
    <w:rsid w:val="005B0E34"/>
    <w:rsid w:val="00670387"/>
    <w:rsid w:val="00757D3B"/>
    <w:rsid w:val="00780D1D"/>
    <w:rsid w:val="0084789C"/>
    <w:rsid w:val="0088708B"/>
    <w:rsid w:val="00A27248"/>
    <w:rsid w:val="00AC043B"/>
    <w:rsid w:val="00AC4B93"/>
    <w:rsid w:val="00C223DE"/>
    <w:rsid w:val="00C25BDF"/>
    <w:rsid w:val="00C3365E"/>
    <w:rsid w:val="00C40090"/>
    <w:rsid w:val="00C92E32"/>
    <w:rsid w:val="00CB506D"/>
    <w:rsid w:val="00CE42A5"/>
    <w:rsid w:val="00DB3319"/>
    <w:rsid w:val="00DC2453"/>
    <w:rsid w:val="00DC6854"/>
    <w:rsid w:val="00E03467"/>
    <w:rsid w:val="00E35B2E"/>
    <w:rsid w:val="00E5128C"/>
    <w:rsid w:val="00EA441F"/>
    <w:rsid w:val="00EC390E"/>
    <w:rsid w:val="00F214B7"/>
    <w:rsid w:val="00F21AF8"/>
    <w:rsid w:val="00F7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0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35B2E"/>
    <w:pPr>
      <w:keepNext/>
      <w:outlineLvl w:val="1"/>
    </w:pPr>
    <w:rPr>
      <w:b/>
      <w:szCs w:val="20"/>
      <w:u w:val="single"/>
    </w:rPr>
  </w:style>
  <w:style w:type="paragraph" w:styleId="3">
    <w:name w:val="heading 3"/>
    <w:basedOn w:val="a"/>
    <w:next w:val="a"/>
    <w:link w:val="30"/>
    <w:qFormat/>
    <w:rsid w:val="00DB3319"/>
    <w:pPr>
      <w:keepNext/>
      <w:jc w:val="center"/>
      <w:outlineLvl w:val="2"/>
    </w:pPr>
    <w:rPr>
      <w:b/>
      <w:sz w:val="32"/>
      <w:szCs w:val="20"/>
    </w:rPr>
  </w:style>
  <w:style w:type="paragraph" w:styleId="6">
    <w:name w:val="heading 6"/>
    <w:basedOn w:val="a"/>
    <w:next w:val="a"/>
    <w:link w:val="60"/>
    <w:qFormat/>
    <w:rsid w:val="00DB3319"/>
    <w:pPr>
      <w:keepNext/>
      <w:outlineLvl w:val="5"/>
    </w:pPr>
    <w:rPr>
      <w:sz w:val="26"/>
      <w:szCs w:val="20"/>
    </w:rPr>
  </w:style>
  <w:style w:type="paragraph" w:styleId="7">
    <w:name w:val="heading 7"/>
    <w:basedOn w:val="a"/>
    <w:next w:val="a"/>
    <w:link w:val="70"/>
    <w:unhideWhenUsed/>
    <w:qFormat/>
    <w:rsid w:val="00DB3319"/>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E35B2E"/>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06E"/>
    <w:pPr>
      <w:ind w:left="720"/>
      <w:contextualSpacing/>
    </w:pPr>
  </w:style>
  <w:style w:type="paragraph" w:customStyle="1" w:styleId="ConsNormal">
    <w:name w:val="ConsNormal"/>
    <w:rsid w:val="00AC4B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er"/>
    <w:basedOn w:val="a"/>
    <w:link w:val="a5"/>
    <w:rsid w:val="00AC4B93"/>
    <w:pPr>
      <w:tabs>
        <w:tab w:val="center" w:pos="4677"/>
        <w:tab w:val="right" w:pos="9355"/>
      </w:tabs>
    </w:pPr>
    <w:rPr>
      <w:lang w:val="en-US" w:eastAsia="en-US"/>
    </w:rPr>
  </w:style>
  <w:style w:type="character" w:customStyle="1" w:styleId="a5">
    <w:name w:val="Нижний колонтитул Знак"/>
    <w:basedOn w:val="a0"/>
    <w:link w:val="a4"/>
    <w:rsid w:val="00AC4B93"/>
    <w:rPr>
      <w:rFonts w:ascii="Times New Roman" w:eastAsia="Times New Roman" w:hAnsi="Times New Roman" w:cs="Times New Roman"/>
      <w:sz w:val="24"/>
      <w:szCs w:val="24"/>
      <w:lang w:val="en-US"/>
    </w:rPr>
  </w:style>
  <w:style w:type="paragraph" w:styleId="a6">
    <w:name w:val="Body Text"/>
    <w:basedOn w:val="a"/>
    <w:link w:val="a7"/>
    <w:rsid w:val="00AC4B93"/>
    <w:pPr>
      <w:spacing w:after="120"/>
    </w:pPr>
    <w:rPr>
      <w:lang w:val="en-US" w:eastAsia="en-US"/>
    </w:rPr>
  </w:style>
  <w:style w:type="character" w:customStyle="1" w:styleId="a7">
    <w:name w:val="Основной текст Знак"/>
    <w:basedOn w:val="a0"/>
    <w:link w:val="a6"/>
    <w:rsid w:val="00AC4B93"/>
    <w:rPr>
      <w:rFonts w:ascii="Times New Roman" w:eastAsia="Times New Roman" w:hAnsi="Times New Roman" w:cs="Times New Roman"/>
      <w:sz w:val="24"/>
      <w:szCs w:val="24"/>
      <w:lang w:val="en-US"/>
    </w:rPr>
  </w:style>
  <w:style w:type="paragraph" w:styleId="21">
    <w:name w:val="Body Text 2"/>
    <w:basedOn w:val="a"/>
    <w:link w:val="22"/>
    <w:rsid w:val="00AC4B93"/>
    <w:pPr>
      <w:spacing w:after="120" w:line="480" w:lineRule="auto"/>
    </w:pPr>
    <w:rPr>
      <w:lang w:val="en-US" w:eastAsia="en-US"/>
    </w:rPr>
  </w:style>
  <w:style w:type="character" w:customStyle="1" w:styleId="22">
    <w:name w:val="Основной текст 2 Знак"/>
    <w:basedOn w:val="a0"/>
    <w:link w:val="21"/>
    <w:rsid w:val="00AC4B93"/>
    <w:rPr>
      <w:rFonts w:ascii="Times New Roman" w:eastAsia="Times New Roman" w:hAnsi="Times New Roman" w:cs="Times New Roman"/>
      <w:sz w:val="24"/>
      <w:szCs w:val="24"/>
      <w:lang w:val="en-US"/>
    </w:rPr>
  </w:style>
  <w:style w:type="paragraph" w:styleId="23">
    <w:name w:val="Body Text Indent 2"/>
    <w:basedOn w:val="a"/>
    <w:link w:val="24"/>
    <w:unhideWhenUsed/>
    <w:rsid w:val="00E35B2E"/>
    <w:pPr>
      <w:spacing w:after="120" w:line="480" w:lineRule="auto"/>
      <w:ind w:left="283"/>
    </w:pPr>
  </w:style>
  <w:style w:type="character" w:customStyle="1" w:styleId="24">
    <w:name w:val="Основной текст с отступом 2 Знак"/>
    <w:basedOn w:val="a0"/>
    <w:link w:val="23"/>
    <w:uiPriority w:val="99"/>
    <w:semiHidden/>
    <w:rsid w:val="00E35B2E"/>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E35B2E"/>
    <w:pPr>
      <w:spacing w:after="120"/>
      <w:ind w:left="283"/>
    </w:pPr>
  </w:style>
  <w:style w:type="character" w:customStyle="1" w:styleId="a9">
    <w:name w:val="Основной текст с отступом Знак"/>
    <w:basedOn w:val="a0"/>
    <w:link w:val="a8"/>
    <w:uiPriority w:val="99"/>
    <w:rsid w:val="00E35B2E"/>
    <w:rPr>
      <w:rFonts w:ascii="Times New Roman" w:eastAsia="Times New Roman" w:hAnsi="Times New Roman" w:cs="Times New Roman"/>
      <w:sz w:val="24"/>
      <w:szCs w:val="24"/>
      <w:lang w:eastAsia="ru-RU"/>
    </w:rPr>
  </w:style>
  <w:style w:type="paragraph" w:styleId="25">
    <w:name w:val="Body Text First Indent 2"/>
    <w:basedOn w:val="a8"/>
    <w:link w:val="26"/>
    <w:uiPriority w:val="99"/>
    <w:semiHidden/>
    <w:unhideWhenUsed/>
    <w:rsid w:val="00E35B2E"/>
    <w:pPr>
      <w:spacing w:after="0"/>
      <w:ind w:left="360" w:firstLine="360"/>
    </w:pPr>
  </w:style>
  <w:style w:type="character" w:customStyle="1" w:styleId="26">
    <w:name w:val="Красная строка 2 Знак"/>
    <w:basedOn w:val="a9"/>
    <w:link w:val="25"/>
    <w:uiPriority w:val="99"/>
    <w:semiHidden/>
    <w:rsid w:val="00E35B2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35B2E"/>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E35B2E"/>
    <w:rPr>
      <w:rFonts w:ascii="Times New Roman" w:eastAsia="Times New Roman" w:hAnsi="Times New Roman" w:cs="Times New Roman"/>
      <w:b/>
      <w:sz w:val="24"/>
      <w:szCs w:val="20"/>
      <w:lang w:eastAsia="ru-RU"/>
    </w:rPr>
  </w:style>
  <w:style w:type="paragraph" w:styleId="aa">
    <w:name w:val="Title"/>
    <w:basedOn w:val="a"/>
    <w:link w:val="ab"/>
    <w:qFormat/>
    <w:rsid w:val="00E35B2E"/>
    <w:pPr>
      <w:jc w:val="center"/>
    </w:pPr>
    <w:rPr>
      <w:sz w:val="28"/>
      <w:szCs w:val="20"/>
    </w:rPr>
  </w:style>
  <w:style w:type="character" w:customStyle="1" w:styleId="ab">
    <w:name w:val="Название Знак"/>
    <w:basedOn w:val="a0"/>
    <w:link w:val="aa"/>
    <w:rsid w:val="00E35B2E"/>
    <w:rPr>
      <w:rFonts w:ascii="Times New Roman" w:eastAsia="Times New Roman" w:hAnsi="Times New Roman" w:cs="Times New Roman"/>
      <w:sz w:val="28"/>
      <w:szCs w:val="20"/>
      <w:lang w:eastAsia="ru-RU"/>
    </w:rPr>
  </w:style>
  <w:style w:type="character" w:styleId="ac">
    <w:name w:val="page number"/>
    <w:basedOn w:val="a0"/>
    <w:rsid w:val="00E35B2E"/>
  </w:style>
  <w:style w:type="paragraph" w:styleId="ad">
    <w:name w:val="No Spacing"/>
    <w:uiPriority w:val="1"/>
    <w:qFormat/>
    <w:rsid w:val="00C40090"/>
    <w:pPr>
      <w:spacing w:after="0" w:line="240" w:lineRule="auto"/>
    </w:pPr>
    <w:rPr>
      <w:rFonts w:ascii="Calibri" w:eastAsia="Calibri" w:hAnsi="Calibri" w:cs="Times New Roman"/>
      <w:lang w:eastAsia="ru-RU"/>
    </w:rPr>
  </w:style>
  <w:style w:type="character" w:customStyle="1" w:styleId="s1">
    <w:name w:val="s1"/>
    <w:basedOn w:val="a0"/>
    <w:rsid w:val="00C40090"/>
  </w:style>
  <w:style w:type="paragraph" w:customStyle="1" w:styleId="Default">
    <w:name w:val="Default"/>
    <w:rsid w:val="00C4009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e"/>
    <w:uiPriority w:val="59"/>
    <w:rsid w:val="0067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67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DB3319"/>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DB3319"/>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DB3319"/>
    <w:rPr>
      <w:rFonts w:ascii="Times New Roman" w:eastAsia="Times New Roman" w:hAnsi="Times New Roman" w:cs="Times New Roman"/>
      <w:sz w:val="26"/>
      <w:szCs w:val="20"/>
      <w:lang w:eastAsia="ru-RU"/>
    </w:rPr>
  </w:style>
  <w:style w:type="paragraph" w:styleId="af">
    <w:name w:val="Balloon Text"/>
    <w:basedOn w:val="a"/>
    <w:link w:val="af0"/>
    <w:semiHidden/>
    <w:rsid w:val="00DB3319"/>
    <w:rPr>
      <w:rFonts w:ascii="Tahoma" w:hAnsi="Tahoma" w:cs="Tahoma"/>
      <w:sz w:val="16"/>
      <w:szCs w:val="16"/>
    </w:rPr>
  </w:style>
  <w:style w:type="character" w:customStyle="1" w:styleId="af0">
    <w:name w:val="Текст выноски Знак"/>
    <w:basedOn w:val="a0"/>
    <w:link w:val="af"/>
    <w:semiHidden/>
    <w:rsid w:val="00DB3319"/>
    <w:rPr>
      <w:rFonts w:ascii="Tahoma" w:eastAsia="Times New Roman" w:hAnsi="Tahoma" w:cs="Tahoma"/>
      <w:sz w:val="16"/>
      <w:szCs w:val="16"/>
      <w:lang w:eastAsia="ru-RU"/>
    </w:rPr>
  </w:style>
  <w:style w:type="paragraph" w:customStyle="1" w:styleId="af1">
    <w:name w:val="Знак Знак Знак Знак Знак"/>
    <w:basedOn w:val="a"/>
    <w:rsid w:val="00DB3319"/>
    <w:pPr>
      <w:spacing w:after="160" w:line="240" w:lineRule="exact"/>
    </w:pPr>
    <w:rPr>
      <w:rFonts w:ascii="Verdana" w:hAnsi="Verdana"/>
      <w:lang w:val="en-US" w:eastAsia="en-US"/>
    </w:rPr>
  </w:style>
  <w:style w:type="paragraph" w:styleId="af2">
    <w:name w:val="Normal (Web)"/>
    <w:basedOn w:val="a"/>
    <w:rsid w:val="00DB3319"/>
    <w:pPr>
      <w:spacing w:before="100" w:beforeAutospacing="1" w:after="100" w:afterAutospacing="1"/>
    </w:pPr>
  </w:style>
  <w:style w:type="paragraph" w:customStyle="1" w:styleId="ConsPlusNormal">
    <w:name w:val="ConsPlusNormal"/>
    <w:rsid w:val="00DB3319"/>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0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35B2E"/>
    <w:pPr>
      <w:keepNext/>
      <w:outlineLvl w:val="1"/>
    </w:pPr>
    <w:rPr>
      <w:b/>
      <w:szCs w:val="20"/>
      <w:u w:val="single"/>
    </w:rPr>
  </w:style>
  <w:style w:type="paragraph" w:styleId="3">
    <w:name w:val="heading 3"/>
    <w:basedOn w:val="a"/>
    <w:next w:val="a"/>
    <w:link w:val="30"/>
    <w:qFormat/>
    <w:rsid w:val="00DB3319"/>
    <w:pPr>
      <w:keepNext/>
      <w:jc w:val="center"/>
      <w:outlineLvl w:val="2"/>
    </w:pPr>
    <w:rPr>
      <w:b/>
      <w:sz w:val="32"/>
      <w:szCs w:val="20"/>
    </w:rPr>
  </w:style>
  <w:style w:type="paragraph" w:styleId="6">
    <w:name w:val="heading 6"/>
    <w:basedOn w:val="a"/>
    <w:next w:val="a"/>
    <w:link w:val="60"/>
    <w:qFormat/>
    <w:rsid w:val="00DB3319"/>
    <w:pPr>
      <w:keepNext/>
      <w:outlineLvl w:val="5"/>
    </w:pPr>
    <w:rPr>
      <w:sz w:val="26"/>
      <w:szCs w:val="20"/>
    </w:rPr>
  </w:style>
  <w:style w:type="paragraph" w:styleId="7">
    <w:name w:val="heading 7"/>
    <w:basedOn w:val="a"/>
    <w:next w:val="a"/>
    <w:link w:val="70"/>
    <w:unhideWhenUsed/>
    <w:qFormat/>
    <w:rsid w:val="00DB3319"/>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E35B2E"/>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06E"/>
    <w:pPr>
      <w:ind w:left="720"/>
      <w:contextualSpacing/>
    </w:pPr>
  </w:style>
  <w:style w:type="paragraph" w:customStyle="1" w:styleId="ConsNormal">
    <w:name w:val="ConsNormal"/>
    <w:rsid w:val="00AC4B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er"/>
    <w:basedOn w:val="a"/>
    <w:link w:val="a5"/>
    <w:rsid w:val="00AC4B93"/>
    <w:pPr>
      <w:tabs>
        <w:tab w:val="center" w:pos="4677"/>
        <w:tab w:val="right" w:pos="9355"/>
      </w:tabs>
    </w:pPr>
    <w:rPr>
      <w:lang w:val="en-US" w:eastAsia="en-US"/>
    </w:rPr>
  </w:style>
  <w:style w:type="character" w:customStyle="1" w:styleId="a5">
    <w:name w:val="Нижний колонтитул Знак"/>
    <w:basedOn w:val="a0"/>
    <w:link w:val="a4"/>
    <w:rsid w:val="00AC4B93"/>
    <w:rPr>
      <w:rFonts w:ascii="Times New Roman" w:eastAsia="Times New Roman" w:hAnsi="Times New Roman" w:cs="Times New Roman"/>
      <w:sz w:val="24"/>
      <w:szCs w:val="24"/>
      <w:lang w:val="en-US"/>
    </w:rPr>
  </w:style>
  <w:style w:type="paragraph" w:styleId="a6">
    <w:name w:val="Body Text"/>
    <w:basedOn w:val="a"/>
    <w:link w:val="a7"/>
    <w:rsid w:val="00AC4B93"/>
    <w:pPr>
      <w:spacing w:after="120"/>
    </w:pPr>
    <w:rPr>
      <w:lang w:val="en-US" w:eastAsia="en-US"/>
    </w:rPr>
  </w:style>
  <w:style w:type="character" w:customStyle="1" w:styleId="a7">
    <w:name w:val="Основной текст Знак"/>
    <w:basedOn w:val="a0"/>
    <w:link w:val="a6"/>
    <w:rsid w:val="00AC4B93"/>
    <w:rPr>
      <w:rFonts w:ascii="Times New Roman" w:eastAsia="Times New Roman" w:hAnsi="Times New Roman" w:cs="Times New Roman"/>
      <w:sz w:val="24"/>
      <w:szCs w:val="24"/>
      <w:lang w:val="en-US"/>
    </w:rPr>
  </w:style>
  <w:style w:type="paragraph" w:styleId="21">
    <w:name w:val="Body Text 2"/>
    <w:basedOn w:val="a"/>
    <w:link w:val="22"/>
    <w:rsid w:val="00AC4B93"/>
    <w:pPr>
      <w:spacing w:after="120" w:line="480" w:lineRule="auto"/>
    </w:pPr>
    <w:rPr>
      <w:lang w:val="en-US" w:eastAsia="en-US"/>
    </w:rPr>
  </w:style>
  <w:style w:type="character" w:customStyle="1" w:styleId="22">
    <w:name w:val="Основной текст 2 Знак"/>
    <w:basedOn w:val="a0"/>
    <w:link w:val="21"/>
    <w:rsid w:val="00AC4B93"/>
    <w:rPr>
      <w:rFonts w:ascii="Times New Roman" w:eastAsia="Times New Roman" w:hAnsi="Times New Roman" w:cs="Times New Roman"/>
      <w:sz w:val="24"/>
      <w:szCs w:val="24"/>
      <w:lang w:val="en-US"/>
    </w:rPr>
  </w:style>
  <w:style w:type="paragraph" w:styleId="23">
    <w:name w:val="Body Text Indent 2"/>
    <w:basedOn w:val="a"/>
    <w:link w:val="24"/>
    <w:unhideWhenUsed/>
    <w:rsid w:val="00E35B2E"/>
    <w:pPr>
      <w:spacing w:after="120" w:line="480" w:lineRule="auto"/>
      <w:ind w:left="283"/>
    </w:pPr>
  </w:style>
  <w:style w:type="character" w:customStyle="1" w:styleId="24">
    <w:name w:val="Основной текст с отступом 2 Знак"/>
    <w:basedOn w:val="a0"/>
    <w:link w:val="23"/>
    <w:uiPriority w:val="99"/>
    <w:semiHidden/>
    <w:rsid w:val="00E35B2E"/>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E35B2E"/>
    <w:pPr>
      <w:spacing w:after="120"/>
      <w:ind w:left="283"/>
    </w:pPr>
  </w:style>
  <w:style w:type="character" w:customStyle="1" w:styleId="a9">
    <w:name w:val="Основной текст с отступом Знак"/>
    <w:basedOn w:val="a0"/>
    <w:link w:val="a8"/>
    <w:uiPriority w:val="99"/>
    <w:rsid w:val="00E35B2E"/>
    <w:rPr>
      <w:rFonts w:ascii="Times New Roman" w:eastAsia="Times New Roman" w:hAnsi="Times New Roman" w:cs="Times New Roman"/>
      <w:sz w:val="24"/>
      <w:szCs w:val="24"/>
      <w:lang w:eastAsia="ru-RU"/>
    </w:rPr>
  </w:style>
  <w:style w:type="paragraph" w:styleId="25">
    <w:name w:val="Body Text First Indent 2"/>
    <w:basedOn w:val="a8"/>
    <w:link w:val="26"/>
    <w:uiPriority w:val="99"/>
    <w:semiHidden/>
    <w:unhideWhenUsed/>
    <w:rsid w:val="00E35B2E"/>
    <w:pPr>
      <w:spacing w:after="0"/>
      <w:ind w:left="360" w:firstLine="360"/>
    </w:pPr>
  </w:style>
  <w:style w:type="character" w:customStyle="1" w:styleId="26">
    <w:name w:val="Красная строка 2 Знак"/>
    <w:basedOn w:val="a9"/>
    <w:link w:val="25"/>
    <w:uiPriority w:val="99"/>
    <w:semiHidden/>
    <w:rsid w:val="00E35B2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35B2E"/>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E35B2E"/>
    <w:rPr>
      <w:rFonts w:ascii="Times New Roman" w:eastAsia="Times New Roman" w:hAnsi="Times New Roman" w:cs="Times New Roman"/>
      <w:b/>
      <w:sz w:val="24"/>
      <w:szCs w:val="20"/>
      <w:lang w:eastAsia="ru-RU"/>
    </w:rPr>
  </w:style>
  <w:style w:type="paragraph" w:styleId="aa">
    <w:name w:val="Title"/>
    <w:basedOn w:val="a"/>
    <w:link w:val="ab"/>
    <w:qFormat/>
    <w:rsid w:val="00E35B2E"/>
    <w:pPr>
      <w:jc w:val="center"/>
    </w:pPr>
    <w:rPr>
      <w:sz w:val="28"/>
      <w:szCs w:val="20"/>
    </w:rPr>
  </w:style>
  <w:style w:type="character" w:customStyle="1" w:styleId="ab">
    <w:name w:val="Название Знак"/>
    <w:basedOn w:val="a0"/>
    <w:link w:val="aa"/>
    <w:rsid w:val="00E35B2E"/>
    <w:rPr>
      <w:rFonts w:ascii="Times New Roman" w:eastAsia="Times New Roman" w:hAnsi="Times New Roman" w:cs="Times New Roman"/>
      <w:sz w:val="28"/>
      <w:szCs w:val="20"/>
      <w:lang w:eastAsia="ru-RU"/>
    </w:rPr>
  </w:style>
  <w:style w:type="character" w:styleId="ac">
    <w:name w:val="page number"/>
    <w:basedOn w:val="a0"/>
    <w:rsid w:val="00E35B2E"/>
  </w:style>
  <w:style w:type="paragraph" w:styleId="ad">
    <w:name w:val="No Spacing"/>
    <w:uiPriority w:val="1"/>
    <w:qFormat/>
    <w:rsid w:val="00C40090"/>
    <w:pPr>
      <w:spacing w:after="0" w:line="240" w:lineRule="auto"/>
    </w:pPr>
    <w:rPr>
      <w:rFonts w:ascii="Calibri" w:eastAsia="Calibri" w:hAnsi="Calibri" w:cs="Times New Roman"/>
      <w:lang w:eastAsia="ru-RU"/>
    </w:rPr>
  </w:style>
  <w:style w:type="character" w:customStyle="1" w:styleId="s1">
    <w:name w:val="s1"/>
    <w:basedOn w:val="a0"/>
    <w:rsid w:val="00C40090"/>
  </w:style>
  <w:style w:type="paragraph" w:customStyle="1" w:styleId="Default">
    <w:name w:val="Default"/>
    <w:rsid w:val="00C4009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e"/>
    <w:uiPriority w:val="59"/>
    <w:rsid w:val="0067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67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DB3319"/>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DB3319"/>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DB3319"/>
    <w:rPr>
      <w:rFonts w:ascii="Times New Roman" w:eastAsia="Times New Roman" w:hAnsi="Times New Roman" w:cs="Times New Roman"/>
      <w:sz w:val="26"/>
      <w:szCs w:val="20"/>
      <w:lang w:eastAsia="ru-RU"/>
    </w:rPr>
  </w:style>
  <w:style w:type="paragraph" w:styleId="af">
    <w:name w:val="Balloon Text"/>
    <w:basedOn w:val="a"/>
    <w:link w:val="af0"/>
    <w:semiHidden/>
    <w:rsid w:val="00DB3319"/>
    <w:rPr>
      <w:rFonts w:ascii="Tahoma" w:hAnsi="Tahoma" w:cs="Tahoma"/>
      <w:sz w:val="16"/>
      <w:szCs w:val="16"/>
    </w:rPr>
  </w:style>
  <w:style w:type="character" w:customStyle="1" w:styleId="af0">
    <w:name w:val="Текст выноски Знак"/>
    <w:basedOn w:val="a0"/>
    <w:link w:val="af"/>
    <w:semiHidden/>
    <w:rsid w:val="00DB3319"/>
    <w:rPr>
      <w:rFonts w:ascii="Tahoma" w:eastAsia="Times New Roman" w:hAnsi="Tahoma" w:cs="Tahoma"/>
      <w:sz w:val="16"/>
      <w:szCs w:val="16"/>
      <w:lang w:eastAsia="ru-RU"/>
    </w:rPr>
  </w:style>
  <w:style w:type="paragraph" w:customStyle="1" w:styleId="af1">
    <w:name w:val="Знак Знак Знак Знак Знак"/>
    <w:basedOn w:val="a"/>
    <w:rsid w:val="00DB3319"/>
    <w:pPr>
      <w:spacing w:after="160" w:line="240" w:lineRule="exact"/>
    </w:pPr>
    <w:rPr>
      <w:rFonts w:ascii="Verdana" w:hAnsi="Verdana"/>
      <w:lang w:val="en-US" w:eastAsia="en-US"/>
    </w:rPr>
  </w:style>
  <w:style w:type="paragraph" w:styleId="af2">
    <w:name w:val="Normal (Web)"/>
    <w:basedOn w:val="a"/>
    <w:rsid w:val="00DB3319"/>
    <w:pPr>
      <w:spacing w:before="100" w:beforeAutospacing="1" w:after="100" w:afterAutospacing="1"/>
    </w:pPr>
  </w:style>
  <w:style w:type="paragraph" w:customStyle="1" w:styleId="ConsPlusNormal">
    <w:name w:val="ConsPlusNormal"/>
    <w:rsid w:val="00DB3319"/>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864">
      <w:bodyDiv w:val="1"/>
      <w:marLeft w:val="0"/>
      <w:marRight w:val="0"/>
      <w:marTop w:val="0"/>
      <w:marBottom w:val="0"/>
      <w:divBdr>
        <w:top w:val="none" w:sz="0" w:space="0" w:color="auto"/>
        <w:left w:val="none" w:sz="0" w:space="0" w:color="auto"/>
        <w:bottom w:val="none" w:sz="0" w:space="0" w:color="auto"/>
        <w:right w:val="none" w:sz="0" w:space="0" w:color="auto"/>
      </w:divBdr>
    </w:div>
    <w:div w:id="135725843">
      <w:bodyDiv w:val="1"/>
      <w:marLeft w:val="0"/>
      <w:marRight w:val="0"/>
      <w:marTop w:val="0"/>
      <w:marBottom w:val="0"/>
      <w:divBdr>
        <w:top w:val="none" w:sz="0" w:space="0" w:color="auto"/>
        <w:left w:val="none" w:sz="0" w:space="0" w:color="auto"/>
        <w:bottom w:val="none" w:sz="0" w:space="0" w:color="auto"/>
        <w:right w:val="none" w:sz="0" w:space="0" w:color="auto"/>
      </w:divBdr>
    </w:div>
    <w:div w:id="344944352">
      <w:bodyDiv w:val="1"/>
      <w:marLeft w:val="0"/>
      <w:marRight w:val="0"/>
      <w:marTop w:val="0"/>
      <w:marBottom w:val="0"/>
      <w:divBdr>
        <w:top w:val="none" w:sz="0" w:space="0" w:color="auto"/>
        <w:left w:val="none" w:sz="0" w:space="0" w:color="auto"/>
        <w:bottom w:val="none" w:sz="0" w:space="0" w:color="auto"/>
        <w:right w:val="none" w:sz="0" w:space="0" w:color="auto"/>
      </w:divBdr>
    </w:div>
    <w:div w:id="588850680">
      <w:bodyDiv w:val="1"/>
      <w:marLeft w:val="0"/>
      <w:marRight w:val="0"/>
      <w:marTop w:val="0"/>
      <w:marBottom w:val="0"/>
      <w:divBdr>
        <w:top w:val="none" w:sz="0" w:space="0" w:color="auto"/>
        <w:left w:val="none" w:sz="0" w:space="0" w:color="auto"/>
        <w:bottom w:val="none" w:sz="0" w:space="0" w:color="auto"/>
        <w:right w:val="none" w:sz="0" w:space="0" w:color="auto"/>
      </w:divBdr>
    </w:div>
    <w:div w:id="618494206">
      <w:bodyDiv w:val="1"/>
      <w:marLeft w:val="0"/>
      <w:marRight w:val="0"/>
      <w:marTop w:val="0"/>
      <w:marBottom w:val="0"/>
      <w:divBdr>
        <w:top w:val="none" w:sz="0" w:space="0" w:color="auto"/>
        <w:left w:val="none" w:sz="0" w:space="0" w:color="auto"/>
        <w:bottom w:val="none" w:sz="0" w:space="0" w:color="auto"/>
        <w:right w:val="none" w:sz="0" w:space="0" w:color="auto"/>
      </w:divBdr>
    </w:div>
    <w:div w:id="924455636">
      <w:bodyDiv w:val="1"/>
      <w:marLeft w:val="0"/>
      <w:marRight w:val="0"/>
      <w:marTop w:val="0"/>
      <w:marBottom w:val="0"/>
      <w:divBdr>
        <w:top w:val="none" w:sz="0" w:space="0" w:color="auto"/>
        <w:left w:val="none" w:sz="0" w:space="0" w:color="auto"/>
        <w:bottom w:val="none" w:sz="0" w:space="0" w:color="auto"/>
        <w:right w:val="none" w:sz="0" w:space="0" w:color="auto"/>
      </w:divBdr>
    </w:div>
    <w:div w:id="1201895978">
      <w:bodyDiv w:val="1"/>
      <w:marLeft w:val="0"/>
      <w:marRight w:val="0"/>
      <w:marTop w:val="0"/>
      <w:marBottom w:val="0"/>
      <w:divBdr>
        <w:top w:val="none" w:sz="0" w:space="0" w:color="auto"/>
        <w:left w:val="none" w:sz="0" w:space="0" w:color="auto"/>
        <w:bottom w:val="none" w:sz="0" w:space="0" w:color="auto"/>
        <w:right w:val="none" w:sz="0" w:space="0" w:color="auto"/>
      </w:divBdr>
    </w:div>
    <w:div w:id="1464035759">
      <w:bodyDiv w:val="1"/>
      <w:marLeft w:val="0"/>
      <w:marRight w:val="0"/>
      <w:marTop w:val="0"/>
      <w:marBottom w:val="0"/>
      <w:divBdr>
        <w:top w:val="none" w:sz="0" w:space="0" w:color="auto"/>
        <w:left w:val="none" w:sz="0" w:space="0" w:color="auto"/>
        <w:bottom w:val="none" w:sz="0" w:space="0" w:color="auto"/>
        <w:right w:val="none" w:sz="0" w:space="0" w:color="auto"/>
      </w:divBdr>
    </w:div>
    <w:div w:id="15780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816A-CC52-4BF8-B2B2-586BB668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12336</Words>
  <Characters>70319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2020-03-10T04:44:00Z</cp:lastPrinted>
  <dcterms:created xsi:type="dcterms:W3CDTF">2020-04-13T04:31:00Z</dcterms:created>
  <dcterms:modified xsi:type="dcterms:W3CDTF">2020-04-13T04:31:00Z</dcterms:modified>
</cp:coreProperties>
</file>